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8" w:rsidRPr="00F20C89" w:rsidRDefault="002C22D8" w:rsidP="002C2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2C22D8" w:rsidRPr="00F20C89" w:rsidTr="000A017F"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2C22D8" w:rsidRDefault="002C22D8" w:rsidP="002C22D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>
              <w:rPr>
                <w:sz w:val="24"/>
                <w:szCs w:val="24"/>
              </w:rPr>
              <w:t xml:space="preserve">внеурочной деятельности </w:t>
            </w:r>
            <w:r w:rsidRPr="00F20C89">
              <w:rPr>
                <w:sz w:val="24"/>
                <w:szCs w:val="24"/>
              </w:rPr>
              <w:t>«</w:t>
            </w:r>
            <w:r w:rsidR="002F5D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правовой культуры</w:t>
            </w:r>
            <w:r w:rsidRPr="00F20C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C22D8" w:rsidRPr="00F20C89" w:rsidRDefault="002C22D8" w:rsidP="000A017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</w:t>
            </w:r>
          </w:p>
        </w:tc>
      </w:tr>
      <w:tr w:rsidR="002C22D8" w:rsidRPr="00F20C89" w:rsidTr="002C22D8">
        <w:trPr>
          <w:trHeight w:val="671"/>
        </w:trPr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2C22D8" w:rsidRPr="00F20C89" w:rsidRDefault="002C22D8" w:rsidP="002C22D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(5-9 класс)</w:t>
            </w:r>
          </w:p>
        </w:tc>
      </w:tr>
      <w:tr w:rsidR="002C22D8" w:rsidRPr="00F20C89" w:rsidTr="002C22D8">
        <w:trPr>
          <w:trHeight w:val="1944"/>
        </w:trPr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2C22D8" w:rsidRPr="00F20C89" w:rsidRDefault="002C22D8" w:rsidP="002C22D8">
            <w:pPr>
              <w:pStyle w:val="1"/>
              <w:rPr>
                <w:sz w:val="24"/>
                <w:szCs w:val="24"/>
              </w:rPr>
            </w:pPr>
            <w:r w:rsidRPr="002C22D8">
              <w:rPr>
                <w:sz w:val="24"/>
                <w:szCs w:val="24"/>
              </w:rPr>
              <w:t>составлена на составлена на основе примерной программы основного общего образования по праву, программы   -  Программы элективного курса и методических рекомендаций педагогам по проведению предпрофильной правовой подготовки учащихся 9-х классов. (Автор Е.А. Певцова, профессор кафедры исторического и социально-экономического образования АПК и ПРО)</w:t>
            </w:r>
          </w:p>
        </w:tc>
      </w:tr>
      <w:tr w:rsidR="002C22D8" w:rsidRPr="00F20C89" w:rsidTr="000A017F">
        <w:trPr>
          <w:trHeight w:val="2809"/>
        </w:trPr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67" w:type="dxa"/>
          </w:tcPr>
          <w:p w:rsidR="002C22D8" w:rsidRPr="00F20C89" w:rsidRDefault="002C22D8" w:rsidP="002C22D8">
            <w:pPr>
              <w:pStyle w:val="1"/>
              <w:numPr>
                <w:ilvl w:val="0"/>
                <w:numId w:val="1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№287); </w:t>
            </w:r>
          </w:p>
          <w:p w:rsidR="002C22D8" w:rsidRPr="00F20C89" w:rsidRDefault="002C22D8" w:rsidP="002C22D8">
            <w:pPr>
              <w:pStyle w:val="1"/>
              <w:numPr>
                <w:ilvl w:val="0"/>
                <w:numId w:val="1"/>
              </w:numPr>
              <w:ind w:left="589" w:hanging="283"/>
            </w:pPr>
            <w:r w:rsidRPr="00F20C89">
              <w:rPr>
                <w:sz w:val="24"/>
                <w:szCs w:val="24"/>
              </w:rPr>
              <w:t>приказ Министерства просвещения 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</w:tc>
      </w:tr>
      <w:tr w:rsidR="002C22D8" w:rsidRPr="00F20C89" w:rsidTr="000A017F">
        <w:tc>
          <w:tcPr>
            <w:tcW w:w="2289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2C22D8" w:rsidRPr="00F20C89" w:rsidRDefault="00973312" w:rsidP="00973312">
            <w:pPr>
              <w:spacing w:after="0"/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 учебника : </w:t>
            </w: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Елена Александровна.</w:t>
            </w: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Право. 9 класс : основы правовой культуры : учебное пособие для общеобразовательных учреждений / Е. А. Певцова. - 2-е изд. - Москва : Русское слово, 2006. - 269, [2] с. : ил., портр.; 22 см.;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C22D8" w:rsidRPr="00F20C89" w:rsidTr="000A017F"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школьников с некоторыми главными проблемами юриспруденции и особенностями данной науки;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познавательной деятельности подростков по осмыслению отдельных проблем жизни;</w:t>
            </w:r>
          </w:p>
          <w:p w:rsidR="002C22D8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опора на познавательный опыт учащегося при рассмотрении правовых ситуаций.</w:t>
            </w:r>
          </w:p>
        </w:tc>
      </w:tr>
      <w:tr w:rsidR="002C22D8" w:rsidRPr="00F20C89" w:rsidTr="000A017F"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Срок, на который разработана программа</w:t>
            </w:r>
          </w:p>
        </w:tc>
        <w:tc>
          <w:tcPr>
            <w:tcW w:w="7167" w:type="dxa"/>
          </w:tcPr>
          <w:p w:rsidR="002C22D8" w:rsidRPr="00F20C89" w:rsidRDefault="00973312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2D8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22D8" w:rsidRPr="00F20C89" w:rsidTr="000A017F">
        <w:tc>
          <w:tcPr>
            <w:tcW w:w="2404" w:type="dxa"/>
          </w:tcPr>
          <w:p w:rsidR="002C22D8" w:rsidRPr="00F20C89" w:rsidRDefault="002C22D8" w:rsidP="00973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2C22D8" w:rsidRPr="00F20C89" w:rsidRDefault="002C22D8" w:rsidP="00973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2C22D8" w:rsidRPr="00F20C89" w:rsidRDefault="00973312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 часа</w:t>
            </w:r>
            <w:r w:rsidR="002C22D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C22D8" w:rsidRPr="00F20C89">
              <w:rPr>
                <w:rFonts w:ascii="Times New Roman" w:hAnsi="Times New Roman" w:cs="Times New Roman"/>
                <w:sz w:val="24"/>
                <w:szCs w:val="24"/>
              </w:rPr>
              <w:t>ч. в неделю.</w:t>
            </w:r>
            <w:r w:rsidR="002C22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22D8" w:rsidRPr="00241607" w:rsidTr="000A017F">
        <w:tc>
          <w:tcPr>
            <w:tcW w:w="2404" w:type="dxa"/>
          </w:tcPr>
          <w:p w:rsidR="002C22D8" w:rsidRPr="00F20C89" w:rsidRDefault="002C22D8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1"/>
          </w:p>
        </w:tc>
        <w:tc>
          <w:tcPr>
            <w:tcW w:w="7167" w:type="dxa"/>
          </w:tcPr>
          <w:p w:rsidR="00973312" w:rsidRDefault="002C22D8" w:rsidP="00973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 </w:t>
            </w:r>
            <w:r w:rsidR="009733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bookmarkStart w:id="2" w:name="_GoBack"/>
            <w:bookmarkEnd w:id="2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концу обучения обучающийся научится: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312" w:rsidRPr="00973312" w:rsidRDefault="00973312" w:rsidP="00973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положения Конституции РФ;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основные отрасли права;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на примерах изученные теоретические положения отраслей права;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социально-правовой информации, представленной в различных системах (текст, схема, таблица, диаграмма);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систематизировать, анализировать и обобщать неупорядоченную правовую информацию, различать в ней факты и мнения, аргументы и выводы;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на основе приобретённых правовых знаний собственные суждения и аргументы по определённым проблемам;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устное выступление, творческую работу по правовой тематике;</w:t>
            </w:r>
          </w:p>
          <w:p w:rsidR="00973312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социально-правовые и гуманитарные знания в процессе решения познавательных задач по актуальным правовым проблемам;</w:t>
            </w:r>
          </w:p>
          <w:p w:rsidR="002C22D8" w:rsidRPr="00973312" w:rsidRDefault="00973312" w:rsidP="009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приобретённые знания и умения в практической деятельности и повседневной жизни.</w:t>
            </w:r>
          </w:p>
        </w:tc>
      </w:tr>
      <w:bookmarkEnd w:id="0"/>
    </w:tbl>
    <w:p w:rsidR="00681EC1" w:rsidRDefault="00681EC1"/>
    <w:sectPr w:rsidR="0068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8"/>
    <w:rsid w:val="002C22D8"/>
    <w:rsid w:val="002F5D23"/>
    <w:rsid w:val="00681EC1"/>
    <w:rsid w:val="009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AE19"/>
  <w15:chartTrackingRefBased/>
  <w15:docId w15:val="{C65C13D5-F4B0-4E65-9264-074070B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сновной 1 см"/>
    <w:basedOn w:val="a"/>
    <w:rsid w:val="002C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2022-07-07T06:27:00Z</dcterms:created>
  <dcterms:modified xsi:type="dcterms:W3CDTF">2022-07-07T07:04:00Z</dcterms:modified>
</cp:coreProperties>
</file>