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F" w:rsidRPr="0075340B" w:rsidRDefault="0042063F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7183"/>
      </w:tblGrid>
      <w:tr w:rsidR="0042063F" w:rsidRPr="00485121" w:rsidTr="007F24CA">
        <w:tc>
          <w:tcPr>
            <w:tcW w:w="2404" w:type="dxa"/>
          </w:tcPr>
          <w:p w:rsidR="0042063F" w:rsidRPr="00485121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67" w:type="dxa"/>
          </w:tcPr>
          <w:p w:rsidR="0042063F" w:rsidRPr="00887AE2" w:rsidRDefault="00334411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</w:t>
            </w:r>
            <w:r w:rsidR="0042063F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167" w:type="dxa"/>
          </w:tcPr>
          <w:p w:rsidR="00174F16" w:rsidRPr="00887AE2" w:rsidRDefault="00887AE2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Начальное общее образование  (1-4</w:t>
            </w:r>
            <w:r w:rsidR="00174F16" w:rsidRPr="00887AE2">
              <w:rPr>
                <w:sz w:val="24"/>
                <w:szCs w:val="24"/>
              </w:rPr>
              <w:t xml:space="preserve"> класс)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D71222" w:rsidRPr="00887AE2" w:rsidRDefault="00887AE2" w:rsidP="00B82735">
            <w:pPr>
              <w:pStyle w:val="1"/>
              <w:ind w:firstLine="732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Учител</w:t>
            </w:r>
            <w:r w:rsidR="00B82735">
              <w:rPr>
                <w:sz w:val="24"/>
                <w:szCs w:val="24"/>
              </w:rPr>
              <w:t>ь</w:t>
            </w:r>
            <w:r w:rsidR="005E782F" w:rsidRPr="00887AE2">
              <w:rPr>
                <w:sz w:val="24"/>
                <w:szCs w:val="24"/>
              </w:rPr>
              <w:t xml:space="preserve">  </w:t>
            </w:r>
            <w:r w:rsidRPr="00887AE2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альных классов: </w:t>
            </w:r>
            <w:proofErr w:type="spellStart"/>
            <w:r w:rsidR="00334411">
              <w:rPr>
                <w:sz w:val="24"/>
                <w:szCs w:val="24"/>
              </w:rPr>
              <w:t>Пепенина</w:t>
            </w:r>
            <w:proofErr w:type="spellEnd"/>
            <w:r w:rsidR="00334411">
              <w:rPr>
                <w:sz w:val="24"/>
                <w:szCs w:val="24"/>
              </w:rPr>
              <w:t xml:space="preserve"> Л.Г.</w:t>
            </w:r>
            <w:r w:rsidR="00D71222" w:rsidRPr="00887AE2">
              <w:rPr>
                <w:sz w:val="24"/>
                <w:szCs w:val="24"/>
              </w:rPr>
              <w:t xml:space="preserve"> 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167" w:type="dxa"/>
          </w:tcPr>
          <w:p w:rsidR="00B82735" w:rsidRPr="008D2AD1" w:rsidRDefault="00B82735" w:rsidP="00B82735">
            <w:pPr>
              <w:pStyle w:val="1"/>
              <w:numPr>
                <w:ilvl w:val="0"/>
                <w:numId w:val="9"/>
              </w:numPr>
              <w:suppressAutoHyphens/>
              <w:ind w:left="167" w:hanging="3"/>
              <w:contextualSpacing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8D2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государственный</w:t>
            </w:r>
            <w:r w:rsidRPr="008D2AD1"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</w:t>
            </w:r>
            <w:r>
              <w:rPr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РФ от 6.10.2009 №373)</w:t>
            </w:r>
            <w:r w:rsidRPr="008D2AD1">
              <w:rPr>
                <w:sz w:val="24"/>
                <w:szCs w:val="24"/>
              </w:rPr>
              <w:t xml:space="preserve">; </w:t>
            </w:r>
          </w:p>
          <w:p w:rsidR="00B82735" w:rsidRPr="00174F16" w:rsidRDefault="00B82735" w:rsidP="00B82735">
            <w:pPr>
              <w:pStyle w:val="1"/>
              <w:numPr>
                <w:ilvl w:val="0"/>
                <w:numId w:val="9"/>
              </w:numPr>
              <w:suppressAutoHyphens/>
              <w:ind w:left="167" w:hanging="3"/>
              <w:contextualSpacing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примерн</w:t>
            </w:r>
            <w:r>
              <w:rPr>
                <w:sz w:val="24"/>
                <w:szCs w:val="24"/>
              </w:rPr>
              <w:t xml:space="preserve">ая </w:t>
            </w:r>
            <w:r w:rsidRPr="008D2AD1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8D2AD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 </w:t>
            </w:r>
            <w:r w:rsidRPr="00045793">
              <w:rPr>
                <w:sz w:val="24"/>
                <w:szCs w:val="24"/>
              </w:rPr>
              <w:t>по</w:t>
            </w:r>
            <w:r w:rsidRPr="00174F16">
              <w:rPr>
                <w:color w:val="FF0000"/>
                <w:sz w:val="24"/>
                <w:szCs w:val="24"/>
              </w:rPr>
              <w:t xml:space="preserve"> </w:t>
            </w:r>
            <w:r w:rsidR="00E01165">
              <w:rPr>
                <w:sz w:val="24"/>
                <w:szCs w:val="24"/>
              </w:rPr>
              <w:t>литературному чтению</w:t>
            </w:r>
            <w:bookmarkStart w:id="0" w:name="_GoBack"/>
            <w:bookmarkEnd w:id="0"/>
            <w:r w:rsidRPr="00045793">
              <w:rPr>
                <w:sz w:val="24"/>
                <w:szCs w:val="24"/>
              </w:rPr>
              <w:t>;</w:t>
            </w:r>
          </w:p>
          <w:p w:rsidR="00B82735" w:rsidRPr="002A181B" w:rsidRDefault="00B82735" w:rsidP="00B82735">
            <w:pPr>
              <w:pStyle w:val="a4"/>
              <w:suppressAutoHyphens w:val="0"/>
              <w:autoSpaceDE w:val="0"/>
              <w:autoSpaceDN w:val="0"/>
              <w:adjustRightInd w:val="0"/>
              <w:ind w:left="167" w:hanging="3"/>
              <w:jc w:val="both"/>
              <w:rPr>
                <w:i/>
                <w:iCs/>
              </w:rPr>
            </w:pPr>
            <w:proofErr w:type="gramStart"/>
            <w:r>
              <w:t xml:space="preserve">- </w:t>
            </w:r>
            <w:r w:rsidRPr="00045793">
              <w:t>авторская программа</w:t>
            </w:r>
            <w:r>
              <w:rPr>
                <w:color w:val="FF0000"/>
              </w:rPr>
              <w:t xml:space="preserve"> </w:t>
            </w:r>
            <w:r w:rsidRPr="002A181B">
              <w:t xml:space="preserve">курса </w:t>
            </w:r>
            <w:r w:rsidRPr="006A26EB">
              <w:rPr>
                <w:b/>
                <w:bCs/>
                <w:i/>
                <w:iCs/>
              </w:rPr>
              <w:t>«</w:t>
            </w:r>
            <w:r>
              <w:rPr>
                <w:b/>
                <w:bCs/>
                <w:i/>
                <w:iCs/>
              </w:rPr>
              <w:t>Литературное чтение</w:t>
            </w:r>
            <w:r w:rsidRPr="006A26EB">
              <w:rPr>
                <w:b/>
                <w:bCs/>
                <w:i/>
                <w:iCs/>
              </w:rPr>
              <w:t xml:space="preserve">» </w:t>
            </w:r>
            <w:r>
              <w:rPr>
                <w:b/>
                <w:bCs/>
                <w:i/>
                <w:iCs/>
              </w:rPr>
              <w:t>В</w:t>
            </w:r>
            <w:r w:rsidRPr="006A26EB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Ю</w:t>
            </w:r>
            <w:r w:rsidRPr="006A26EB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 xml:space="preserve">Свиридова </w:t>
            </w:r>
            <w:r w:rsidRPr="002A181B">
              <w:rPr>
                <w:i/>
                <w:iCs/>
              </w:rPr>
              <w:t>(Программы начального общего образования.</w:t>
            </w:r>
            <w:proofErr w:type="gramEnd"/>
            <w:r w:rsidRPr="002A181B">
              <w:rPr>
                <w:i/>
                <w:iCs/>
              </w:rPr>
              <w:t xml:space="preserve"> Система Л.В. </w:t>
            </w:r>
            <w:proofErr w:type="spellStart"/>
            <w:r w:rsidRPr="002A181B">
              <w:rPr>
                <w:i/>
                <w:iCs/>
              </w:rPr>
              <w:t>Занкова</w:t>
            </w:r>
            <w:proofErr w:type="spellEnd"/>
            <w:r w:rsidRPr="002A181B">
              <w:rPr>
                <w:i/>
                <w:iCs/>
              </w:rPr>
              <w:t xml:space="preserve">/ Сост. </w:t>
            </w:r>
            <w:proofErr w:type="spellStart"/>
            <w:r w:rsidRPr="002A181B">
              <w:rPr>
                <w:i/>
                <w:iCs/>
              </w:rPr>
              <w:t>Н.В.Нечаева</w:t>
            </w:r>
            <w:proofErr w:type="spellEnd"/>
            <w:r w:rsidRPr="002A181B"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С.В.Сабинина</w:t>
            </w:r>
            <w:proofErr w:type="spellEnd"/>
            <w:r w:rsidRPr="002A181B">
              <w:rPr>
                <w:i/>
                <w:iCs/>
              </w:rPr>
              <w:t xml:space="preserve">. – </w:t>
            </w:r>
            <w:r w:rsidRPr="00D55A59">
              <w:rPr>
                <w:i/>
                <w:iCs/>
              </w:rPr>
              <w:t xml:space="preserve">М.: Бином. </w:t>
            </w:r>
            <w:proofErr w:type="gramStart"/>
            <w:r w:rsidRPr="00D55A59">
              <w:rPr>
                <w:i/>
                <w:iCs/>
              </w:rPr>
              <w:t>Лаборатория знаний</w:t>
            </w:r>
            <w:r>
              <w:rPr>
                <w:i/>
                <w:iCs/>
              </w:rPr>
              <w:t>, 2020. – 2</w:t>
            </w:r>
            <w:r w:rsidRPr="002A181B">
              <w:rPr>
                <w:i/>
                <w:iCs/>
              </w:rPr>
              <w:t>4</w:t>
            </w:r>
            <w:r>
              <w:rPr>
                <w:i/>
                <w:iCs/>
              </w:rPr>
              <w:t>0</w:t>
            </w:r>
            <w:r w:rsidRPr="002A181B">
              <w:rPr>
                <w:i/>
                <w:iCs/>
              </w:rPr>
              <w:t xml:space="preserve">с.) </w:t>
            </w:r>
            <w:proofErr w:type="gramEnd"/>
          </w:p>
          <w:p w:rsidR="00B82735" w:rsidRDefault="00B82735" w:rsidP="00B82735">
            <w:pPr>
              <w:pStyle w:val="ac"/>
              <w:numPr>
                <w:ilvl w:val="0"/>
                <w:numId w:val="9"/>
              </w:numPr>
              <w:shd w:val="clear" w:color="auto" w:fill="FFFFFF"/>
              <w:suppressAutoHyphens/>
              <w:spacing w:before="0" w:beforeAutospacing="0" w:after="0" w:afterAutospacing="0"/>
              <w:ind w:left="167" w:hanging="3"/>
              <w:contextualSpacing/>
              <w:jc w:val="both"/>
            </w:pPr>
            <w:r>
              <w:t>ФПУ 2020</w:t>
            </w:r>
            <w:r w:rsidRPr="008D2AD1">
              <w:t xml:space="preserve"> </w:t>
            </w:r>
            <w:r>
              <w:t xml:space="preserve">г. (приказ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РФ от 20.05.2020 №254)</w:t>
            </w:r>
          </w:p>
          <w:p w:rsidR="00FE0B15" w:rsidRPr="008D2AD1" w:rsidRDefault="00B82735" w:rsidP="00B82735">
            <w:pPr>
              <w:pStyle w:val="1"/>
              <w:numPr>
                <w:ilvl w:val="0"/>
                <w:numId w:val="9"/>
              </w:numPr>
              <w:ind w:left="167" w:hanging="3"/>
            </w:pPr>
            <w:r>
              <w:rPr>
                <w:sz w:val="24"/>
                <w:szCs w:val="24"/>
              </w:rPr>
              <w:t xml:space="preserve">приказ 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82735">
              <w:rPr>
                <w:sz w:val="24"/>
                <w:szCs w:val="24"/>
              </w:rPr>
              <w:t>России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485121" w:rsidRPr="008D2AD1" w:rsidRDefault="007F56DC" w:rsidP="007F56D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C">
              <w:rPr>
                <w:rFonts w:ascii="Times New Roman" w:hAnsi="Times New Roman"/>
                <w:bCs/>
                <w:iCs/>
                <w:sz w:val="24"/>
                <w:szCs w:val="24"/>
              </w:rPr>
              <w:t>В.Ю. Свиридова</w:t>
            </w:r>
            <w:r w:rsidRPr="007F56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2735" w:rsidRPr="007F56DC">
              <w:rPr>
                <w:rFonts w:ascii="Times New Roman" w:hAnsi="Times New Roman"/>
                <w:bCs/>
                <w:iCs/>
                <w:sz w:val="24"/>
                <w:szCs w:val="24"/>
              </w:rPr>
              <w:t>«Литературное чтение</w:t>
            </w:r>
            <w:r w:rsidR="00B82735" w:rsidRPr="007F5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B82735" w:rsidRPr="006A2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A181B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для 1-4кл. - </w:t>
            </w:r>
            <w:r w:rsidRPr="00D55A59">
              <w:rPr>
                <w:rFonts w:ascii="Times New Roman" w:hAnsi="Times New Roman"/>
                <w:i/>
                <w:iCs/>
                <w:sz w:val="24"/>
                <w:szCs w:val="24"/>
              </w:rPr>
              <w:t>М.: Бином. Лаборатория знаний</w:t>
            </w:r>
            <w:r>
              <w:rPr>
                <w:i/>
                <w:iCs/>
              </w:rPr>
              <w:t xml:space="preserve">, </w:t>
            </w:r>
            <w:r w:rsidRPr="009B13D1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2664CF" w:rsidRPr="002664CF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курса литературного чтения </w:t>
            </w:r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- 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деятельности.</w:t>
            </w:r>
            <w:r w:rsidRPr="00266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664CF" w:rsidRPr="002664CF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Задачами курса </w:t>
            </w:r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литературного чтения, построенного на сформулированных выше основах и ориентированного на требования</w:t>
            </w:r>
          </w:p>
          <w:p w:rsidR="002664CF" w:rsidRPr="002664CF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образования, являются:</w:t>
            </w:r>
          </w:p>
          <w:p w:rsidR="002664CF" w:rsidRPr="002664CF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1) расширение представлений детей об окружающем мире и внутреннем мире человека, человеческих отношениях, духовно-</w:t>
            </w:r>
          </w:p>
          <w:p w:rsidR="002664CF" w:rsidRPr="002664CF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и эстетических </w:t>
            </w:r>
            <w:proofErr w:type="gramStart"/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, формирование понятий о добре и зле;</w:t>
            </w:r>
          </w:p>
          <w:p w:rsidR="002664CF" w:rsidRPr="002664CF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2) развитие отношения к литературе как явлению национальной и мировой культуры, как средству сохранения и передачи</w:t>
            </w:r>
          </w:p>
          <w:p w:rsidR="002664CF" w:rsidRPr="002664CF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ценностей и традиций; расширение представления детей о российской истории и культуре;</w:t>
            </w:r>
          </w:p>
          <w:p w:rsidR="002664CF" w:rsidRPr="002664CF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использования;</w:t>
            </w:r>
          </w:p>
          <w:p w:rsidR="002664CF" w:rsidRPr="002664CF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4) воспитание культуры восприятия художественной литературы разных видов и жанров; обогащение мира чувств, эмоций</w:t>
            </w:r>
          </w:p>
          <w:p w:rsidR="002664CF" w:rsidRPr="002664CF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sz w:val="24"/>
                <w:szCs w:val="24"/>
              </w:rPr>
              <w:t xml:space="preserve">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</w:t>
            </w:r>
            <w:proofErr w:type="gramStart"/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2664CF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предметам;</w:t>
            </w:r>
          </w:p>
          <w:p w:rsidR="00D455AC" w:rsidRPr="00D455AC" w:rsidRDefault="002664CF" w:rsidP="0026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66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развитие речевых навыков школьников, связанных с процессами: восприятия (</w:t>
            </w:r>
            <w:proofErr w:type="spellStart"/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664CF">
              <w:rPr>
                <w:rFonts w:ascii="Times New Roman" w:hAnsi="Times New Roman" w:cs="Times New Roman"/>
                <w:sz w:val="24"/>
                <w:szCs w:val="24"/>
              </w:rPr>
              <w:t>, чтение вслух и про себя), интерпретации (выразительное чтение, устное и письменное высказывания по поводу текста), анализа и преобразования художественных, научно-популярных и учебных текстов, собственного творчества (устное и письменное высказывания на свободную тему).</w:t>
            </w:r>
            <w:r w:rsidRPr="00D455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67" w:type="dxa"/>
          </w:tcPr>
          <w:p w:rsidR="006F4EA3" w:rsidRPr="004179A2" w:rsidRDefault="004179A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AD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6F4EA3" w:rsidRPr="004179A2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0F1A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52D40" w:rsidRPr="004179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7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52D40" w:rsidRPr="004179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827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часов (4 часа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4179A2" w:rsidRPr="00485121" w:rsidRDefault="00B82735" w:rsidP="007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85</w:t>
            </w:r>
            <w:r w:rsidR="000F1A04">
              <w:rPr>
                <w:rFonts w:ascii="Times New Roman" w:hAnsi="Times New Roman" w:cs="Times New Roman"/>
                <w:sz w:val="24"/>
                <w:szCs w:val="24"/>
              </w:rPr>
              <w:t xml:space="preserve"> часа (3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4179A2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7" w:type="dxa"/>
          </w:tcPr>
          <w:p w:rsidR="00552D40" w:rsidRPr="000453BE" w:rsidRDefault="00552D40" w:rsidP="00552D40">
            <w:pPr>
              <w:pStyle w:val="6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В результате изучения </w:t>
            </w:r>
            <w:r w:rsidR="00A6270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литературного чтения </w:t>
            </w: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выпускник </w:t>
            </w:r>
            <w:r w:rsidR="000453BE" w:rsidRPr="000453BE">
              <w:rPr>
                <w:rStyle w:val="0pt"/>
                <w:rFonts w:eastAsiaTheme="majorEastAsia"/>
                <w:b/>
                <w:i/>
                <w:sz w:val="24"/>
                <w:szCs w:val="24"/>
              </w:rPr>
              <w:t>научится:</w:t>
            </w: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0453BE" w:rsidRPr="00F57B43" w:rsidRDefault="00552D40" w:rsidP="000453BE">
            <w:pPr>
              <w:pStyle w:val="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52D40">
              <w:rPr>
                <w:sz w:val="24"/>
                <w:szCs w:val="24"/>
              </w:rPr>
              <w:br w:type="page"/>
            </w:r>
            <w:r w:rsidRPr="00485121">
              <w:rPr>
                <w:sz w:val="24"/>
                <w:szCs w:val="24"/>
              </w:rPr>
              <w:t xml:space="preserve"> </w:t>
            </w:r>
            <w:r w:rsidR="000453BE" w:rsidRPr="00F57B43">
              <w:rPr>
                <w:rStyle w:val="FranklinGothicDemi10pt0pt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A6270B" w:rsidRPr="009B4A1C" w:rsidRDefault="00A6270B" w:rsidP="00A62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1C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– читать свободно, бегло и выразительно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и про себя, со скоростью, позволяющей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смысл прочитанного;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– выразительно читать наизусть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 xml:space="preserve">разных авторов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ученика,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творения любимого поэта;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– эмоционально и осознанно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личные тексты, определять тему произведения;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– кратко и подро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 пересказывать текст, состав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лять план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кста и пользоваться им при пере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сказе;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– 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монологическом вы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сказывании,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диалог о художественном про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изведении;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тексты, делать их эле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ментарный анализ;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– давать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теристику литературному произве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дению: народное или авторское, определять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(сказка, сказочн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повесть, рассказ, стихотворе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ние), называть основную тему;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– находить известные средства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выразительности;</w:t>
            </w:r>
            <w:r w:rsidRPr="007671E5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</w:p>
          <w:p w:rsidR="007671E5" w:rsidRPr="007671E5" w:rsidRDefault="007671E5" w:rsidP="007671E5">
            <w:pPr>
              <w:jc w:val="both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7671E5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– </w:t>
            </w:r>
            <w:r w:rsidRPr="007671E5">
              <w:rPr>
                <w:rStyle w:val="0pt"/>
                <w:rFonts w:eastAsiaTheme="majorEastAsia"/>
                <w:i w:val="0"/>
                <w:sz w:val="24"/>
                <w:szCs w:val="24"/>
              </w:rPr>
              <w:t>отвечать на</w:t>
            </w:r>
            <w:r>
              <w:rPr>
                <w:rStyle w:val="0pt"/>
                <w:rFonts w:eastAsiaTheme="majorEastAsia"/>
                <w:i w:val="0"/>
                <w:sz w:val="24"/>
                <w:szCs w:val="24"/>
              </w:rPr>
              <w:t xml:space="preserve"> вопросы по содержанию художест</w:t>
            </w:r>
            <w:r w:rsidRPr="007671E5">
              <w:rPr>
                <w:rStyle w:val="0pt"/>
                <w:rFonts w:eastAsiaTheme="majorEastAsia"/>
                <w:i w:val="0"/>
                <w:sz w:val="24"/>
                <w:szCs w:val="24"/>
              </w:rPr>
              <w:t>венного текста, соотносить впечатления со своим</w:t>
            </w:r>
            <w:r>
              <w:rPr>
                <w:rStyle w:val="0pt"/>
                <w:rFonts w:eastAsiaTheme="majorEastAsia"/>
                <w:i w:val="0"/>
                <w:sz w:val="24"/>
                <w:szCs w:val="24"/>
              </w:rPr>
              <w:t xml:space="preserve"> </w:t>
            </w:r>
            <w:r w:rsidRPr="007671E5">
              <w:rPr>
                <w:rStyle w:val="0pt"/>
                <w:rFonts w:eastAsiaTheme="majorEastAsia"/>
                <w:i w:val="0"/>
                <w:sz w:val="24"/>
                <w:szCs w:val="24"/>
              </w:rPr>
              <w:t>жизненным опытом;</w:t>
            </w:r>
          </w:p>
          <w:p w:rsidR="007671E5" w:rsidRPr="007671E5" w:rsidRDefault="007671E5" w:rsidP="007671E5">
            <w:pPr>
              <w:jc w:val="both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7671E5">
              <w:rPr>
                <w:rStyle w:val="0pt"/>
                <w:rFonts w:eastAsiaTheme="majorEastAsia"/>
                <w:i w:val="0"/>
                <w:sz w:val="24"/>
                <w:szCs w:val="24"/>
              </w:rPr>
              <w:t xml:space="preserve">– осознавать </w:t>
            </w:r>
            <w:proofErr w:type="gramStart"/>
            <w:r w:rsidRPr="007671E5">
              <w:rPr>
                <w:rStyle w:val="0pt"/>
                <w:rFonts w:eastAsiaTheme="majorEastAsia"/>
                <w:i w:val="0"/>
                <w:sz w:val="24"/>
                <w:szCs w:val="24"/>
              </w:rPr>
              <w:t>прочитанное</w:t>
            </w:r>
            <w:proofErr w:type="gramEnd"/>
            <w:r w:rsidRPr="007671E5">
              <w:rPr>
                <w:rStyle w:val="0pt"/>
                <w:rFonts w:eastAsiaTheme="majorEastAsia"/>
                <w:i w:val="0"/>
                <w:sz w:val="24"/>
                <w:szCs w:val="24"/>
              </w:rPr>
              <w:t xml:space="preserve"> и услышанное,</w:t>
            </w:r>
            <w:r>
              <w:rPr>
                <w:rStyle w:val="0pt"/>
                <w:rFonts w:eastAsiaTheme="majorEastAsia"/>
                <w:i w:val="0"/>
                <w:sz w:val="24"/>
                <w:szCs w:val="24"/>
              </w:rPr>
              <w:t xml:space="preserve"> соотно</w:t>
            </w:r>
            <w:r w:rsidRPr="007671E5">
              <w:rPr>
                <w:rStyle w:val="0pt"/>
                <w:rFonts w:eastAsiaTheme="majorEastAsia"/>
                <w:i w:val="0"/>
                <w:sz w:val="24"/>
                <w:szCs w:val="24"/>
              </w:rPr>
              <w:t>сить поступки героев с нравственными нормами,</w:t>
            </w:r>
            <w:r>
              <w:rPr>
                <w:rStyle w:val="0pt"/>
                <w:rFonts w:eastAsiaTheme="majorEastAsia"/>
                <w:i w:val="0"/>
                <w:sz w:val="24"/>
                <w:szCs w:val="24"/>
              </w:rPr>
              <w:t xml:space="preserve"> </w:t>
            </w:r>
            <w:r w:rsidRPr="007671E5">
              <w:rPr>
                <w:rStyle w:val="0pt"/>
                <w:rFonts w:eastAsiaTheme="majorEastAsia"/>
                <w:i w:val="0"/>
                <w:sz w:val="24"/>
                <w:szCs w:val="24"/>
              </w:rPr>
              <w:t>делать выводы;</w:t>
            </w:r>
          </w:p>
          <w:p w:rsidR="007671E5" w:rsidRPr="007671E5" w:rsidRDefault="007671E5" w:rsidP="007671E5">
            <w:pPr>
              <w:jc w:val="both"/>
              <w:rPr>
                <w:rStyle w:val="0pt"/>
                <w:rFonts w:eastAsiaTheme="majorEastAsia"/>
                <w:i w:val="0"/>
                <w:sz w:val="24"/>
                <w:szCs w:val="24"/>
              </w:rPr>
            </w:pPr>
            <w:r w:rsidRPr="007671E5">
              <w:rPr>
                <w:rStyle w:val="0pt"/>
                <w:rFonts w:eastAsiaTheme="majorEastAsia"/>
                <w:i w:val="0"/>
                <w:sz w:val="24"/>
                <w:szCs w:val="24"/>
              </w:rPr>
              <w:t>– самостоятельно находить в тексте простые</w:t>
            </w:r>
            <w:r>
              <w:rPr>
                <w:rStyle w:val="0pt"/>
                <w:rFonts w:eastAsiaTheme="majorEastAsia"/>
                <w:i w:val="0"/>
                <w:sz w:val="24"/>
                <w:szCs w:val="24"/>
              </w:rPr>
              <w:t xml:space="preserve"> </w:t>
            </w:r>
            <w:r w:rsidRPr="007671E5">
              <w:rPr>
                <w:rStyle w:val="0pt"/>
                <w:rFonts w:eastAsiaTheme="majorEastAsia"/>
                <w:i w:val="0"/>
                <w:sz w:val="24"/>
                <w:szCs w:val="24"/>
              </w:rPr>
              <w:t>средства изображения и выражения чувств героя.</w:t>
            </w:r>
          </w:p>
          <w:p w:rsidR="000453BE" w:rsidRPr="00E3682C" w:rsidRDefault="000453BE" w:rsidP="007671E5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A6270B" w:rsidRPr="00A6270B" w:rsidRDefault="00A6270B" w:rsidP="00A62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70B">
              <w:rPr>
                <w:rFonts w:ascii="Times New Roman" w:hAnsi="Times New Roman" w:cs="Times New Roman"/>
                <w:i/>
                <w:sz w:val="24"/>
                <w:szCs w:val="24"/>
              </w:rPr>
              <w:t>–  воспринимать  художественную  литературу</w:t>
            </w:r>
          </w:p>
          <w:p w:rsidR="00A6270B" w:rsidRPr="00A6270B" w:rsidRDefault="00A6270B" w:rsidP="00A62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70B">
              <w:rPr>
                <w:rFonts w:ascii="Times New Roman" w:hAnsi="Times New Roman" w:cs="Times New Roman"/>
                <w:i/>
                <w:sz w:val="24"/>
                <w:szCs w:val="24"/>
              </w:rPr>
              <w:t>как вид искусства, необходимый для образованного и воспитанного человека;</w:t>
            </w:r>
          </w:p>
          <w:p w:rsidR="00A6270B" w:rsidRPr="00A6270B" w:rsidRDefault="00A6270B" w:rsidP="00A62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70B">
              <w:rPr>
                <w:rFonts w:ascii="Times New Roman" w:hAnsi="Times New Roman" w:cs="Times New Roman"/>
                <w:i/>
                <w:sz w:val="24"/>
                <w:szCs w:val="24"/>
              </w:rPr>
              <w:t>– осмысливать нравственные ценности художественного произведения, выражать свое мнение о герое произведения и его поступках в монологической и диалогической речи;</w:t>
            </w:r>
          </w:p>
          <w:p w:rsidR="00A6270B" w:rsidRPr="00A6270B" w:rsidRDefault="00A6270B" w:rsidP="00A62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70B">
              <w:rPr>
                <w:rFonts w:ascii="Times New Roman" w:hAnsi="Times New Roman" w:cs="Times New Roman"/>
                <w:i/>
                <w:sz w:val="24"/>
                <w:szCs w:val="24"/>
              </w:rPr>
              <w:t>– вычленять систему образов произведения, основные сюжетные линии, особенности композиции, определять тему и идею произведения;</w:t>
            </w:r>
          </w:p>
          <w:p w:rsidR="00A6270B" w:rsidRPr="00A6270B" w:rsidRDefault="00A6270B" w:rsidP="00A62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70B">
              <w:rPr>
                <w:rFonts w:ascii="Times New Roman" w:hAnsi="Times New Roman" w:cs="Times New Roman"/>
                <w:i/>
                <w:sz w:val="24"/>
                <w:szCs w:val="24"/>
              </w:rPr>
              <w:t>–  работать  с  доступными  возрасту  видами справочной литературы;</w:t>
            </w:r>
          </w:p>
          <w:p w:rsidR="00A6270B" w:rsidRPr="00A6270B" w:rsidRDefault="00A6270B" w:rsidP="00A62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7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–    высказывать    суждение    о    </w:t>
            </w:r>
            <w:proofErr w:type="gramStart"/>
            <w:r w:rsidRPr="00A6270B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прочитанном</w:t>
            </w:r>
            <w:proofErr w:type="gramEnd"/>
            <w:r w:rsidRPr="00A62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подтверждать его примерами из текста;</w:t>
            </w:r>
          </w:p>
          <w:p w:rsidR="00A6270B" w:rsidRDefault="00A6270B" w:rsidP="0073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70B">
              <w:rPr>
                <w:rFonts w:ascii="Times New Roman" w:hAnsi="Times New Roman" w:cs="Times New Roman"/>
                <w:i/>
                <w:sz w:val="24"/>
                <w:szCs w:val="24"/>
              </w:rPr>
              <w:t>– делать выписки из прочитанных текстов.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270B" w:rsidRPr="00BB592E" w:rsidRDefault="00A6270B" w:rsidP="00A62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2E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книге по названию, оглавлен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ию и другим элементам книги;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– отличать сборник произведений от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одного автора;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–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и целенаправленно осу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ществлять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книги в библиотеке по задан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ной тематике, по собственному желанию;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краткую аннотацию (автор, назва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ние, тема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рекомендации к чтению) на ли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тературное произведение по заданному образцу;</w:t>
            </w:r>
          </w:p>
          <w:p w:rsid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–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алфавитным каталогом, само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стоятельно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льзоваться соответствующими воз</w:t>
            </w:r>
            <w:r w:rsidRPr="007671E5">
              <w:rPr>
                <w:rFonts w:ascii="Times New Roman" w:hAnsi="Times New Roman" w:cs="Times New Roman"/>
                <w:sz w:val="24"/>
                <w:szCs w:val="24"/>
              </w:rPr>
              <w:t>расту словарями и справочной литературой.</w:t>
            </w:r>
            <w:r w:rsidRPr="007671E5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</w:p>
          <w:p w:rsidR="000453BE" w:rsidRPr="00E3682C" w:rsidRDefault="000453BE" w:rsidP="007671E5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– 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иентироваться в мире детской ли</w:t>
            </w: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тературы на основе знакомства с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даю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щимися произведениями классичес</w:t>
            </w: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кой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современной отечественной и за</w:t>
            </w: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рубежной литературы;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– определять предпочтительный круг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чте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ния, исходя из собственных инте</w:t>
            </w: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есов и познавательных потребнос</w:t>
            </w: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тей;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–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исать отзывы и аннотации на про</w:t>
            </w: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читанные книги; вести читательский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дневник;</w:t>
            </w:r>
          </w:p>
          <w:p w:rsidR="007671E5" w:rsidRPr="007671E5" w:rsidRDefault="007671E5" w:rsidP="0076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работать с тематическим катало</w:t>
            </w: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гом;</w:t>
            </w:r>
          </w:p>
          <w:p w:rsidR="007671E5" w:rsidRDefault="007671E5" w:rsidP="0076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i/>
                <w:sz w:val="24"/>
                <w:szCs w:val="24"/>
              </w:rPr>
              <w:t>– работать с детской периодикой.</w:t>
            </w:r>
          </w:p>
          <w:p w:rsidR="00A6270B" w:rsidRPr="00BB592E" w:rsidRDefault="007671E5" w:rsidP="00767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6270B" w:rsidRPr="00BB592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пропедевтика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–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личать художественные произведе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азных жанров (сказки, басни, бы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лины и др.);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– находить черты сходства и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в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 и повести; в авторской и на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родной волшебной сказке;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аспознавать особенности построе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фольклорных форм: сказки, загад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ки, пословицы и др.;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–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 различать прозаичес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 xml:space="preserve">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и драматические про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изведения и показывать особенности</w:t>
            </w:r>
          </w:p>
          <w:p w:rsidR="00230EA5" w:rsidRDefault="00230EA5" w:rsidP="00230EA5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каждого вида повествования.</w:t>
            </w:r>
            <w:r w:rsidRPr="00230EA5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</w:p>
          <w:p w:rsidR="000453BE" w:rsidRPr="00E3682C" w:rsidRDefault="000453BE" w:rsidP="00230EA5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составлять сюжет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ный план, характеристику героя;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– различать средства художественной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выразительности в литературном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ении (сравнение, олицетворе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ние,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онтраст, гипербола, эпитет, зву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копись, повтор);</w:t>
            </w:r>
            <w:proofErr w:type="gramEnd"/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– видеть единство выразительного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изобразительного начал в поэтическом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произведении;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– видеть развитие настроения;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– создавать собственные небольшие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тексты с использованием некоторых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едств художественной выразитель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аналогии с изученными произ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ведениями;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– знать о существовании «бродячих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сюжетов»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в мировой литературе;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– понимать особенности жанра басни,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былинного повествования;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эмоционально воспринимать и определять язык, напевность, ритм былин;</w:t>
            </w:r>
          </w:p>
          <w:p w:rsid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– называть основных героев русских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i/>
                <w:sz w:val="24"/>
                <w:szCs w:val="24"/>
              </w:rPr>
              <w:t>былин.</w:t>
            </w:r>
          </w:p>
          <w:p w:rsidR="00A6270B" w:rsidRPr="00BB592E" w:rsidRDefault="00A6270B" w:rsidP="00230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2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86D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художествен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06186D">
              <w:rPr>
                <w:rFonts w:ascii="Times New Roman" w:hAnsi="Times New Roman" w:cs="Times New Roman"/>
                <w:sz w:val="24"/>
                <w:szCs w:val="24"/>
              </w:rPr>
              <w:t>е произведения разных литератур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ных родов и жанров;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– уча</w:t>
            </w:r>
            <w:r w:rsidR="0006186D">
              <w:rPr>
                <w:rFonts w:ascii="Times New Roman" w:hAnsi="Times New Roman" w:cs="Times New Roman"/>
                <w:sz w:val="24"/>
                <w:szCs w:val="24"/>
              </w:rPr>
              <w:t>ствовать в чтении по ролям лите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ратурных произведений;</w:t>
            </w:r>
          </w:p>
          <w:p w:rsidR="00230EA5" w:rsidRPr="00230EA5" w:rsidRDefault="00230EA5" w:rsidP="002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– пользоваться основными средствами</w:t>
            </w:r>
            <w:r w:rsidR="0006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интонационной выразительности при</w:t>
            </w:r>
            <w:r w:rsidR="0006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 w:rsidR="0006186D">
              <w:rPr>
                <w:rFonts w:ascii="Times New Roman" w:hAnsi="Times New Roman" w:cs="Times New Roman"/>
                <w:sz w:val="24"/>
                <w:szCs w:val="24"/>
              </w:rPr>
              <w:t>и вслух произведений разной эмо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циональной направленности;</w:t>
            </w:r>
          </w:p>
          <w:p w:rsidR="0006186D" w:rsidRDefault="00230EA5" w:rsidP="00061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– реко</w:t>
            </w:r>
            <w:r w:rsidR="0006186D">
              <w:rPr>
                <w:rFonts w:ascii="Times New Roman" w:hAnsi="Times New Roman" w:cs="Times New Roman"/>
                <w:sz w:val="24"/>
                <w:szCs w:val="24"/>
              </w:rPr>
              <w:t>нструировать текст, восстанавли</w:t>
            </w:r>
            <w:r w:rsidRPr="00230EA5">
              <w:rPr>
                <w:rFonts w:ascii="Times New Roman" w:hAnsi="Times New Roman" w:cs="Times New Roman"/>
                <w:sz w:val="24"/>
                <w:szCs w:val="24"/>
              </w:rPr>
              <w:t>вая последовательность событий;</w:t>
            </w:r>
          </w:p>
          <w:p w:rsidR="0006186D" w:rsidRPr="0006186D" w:rsidRDefault="0006186D" w:rsidP="00061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D">
              <w:rPr>
                <w:rFonts w:ascii="Times New Roman" w:hAnsi="Times New Roman" w:cs="Times New Roman"/>
                <w:sz w:val="24"/>
                <w:szCs w:val="24"/>
              </w:rPr>
              <w:t>– передавать свое впечатление о литературном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6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 в творческой форме, в </w:t>
            </w:r>
            <w:proofErr w:type="spellStart"/>
            <w:r w:rsidRPr="000618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186D">
              <w:rPr>
                <w:rFonts w:ascii="Times New Roman" w:hAnsi="Times New Roman" w:cs="Times New Roman"/>
                <w:sz w:val="24"/>
                <w:szCs w:val="24"/>
              </w:rPr>
              <w:t>. создавая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6D">
              <w:rPr>
                <w:rFonts w:ascii="Times New Roman" w:hAnsi="Times New Roman" w:cs="Times New Roman"/>
                <w:sz w:val="24"/>
                <w:szCs w:val="24"/>
              </w:rPr>
              <w:t>иллюстрации;</w:t>
            </w:r>
          </w:p>
          <w:p w:rsidR="0006186D" w:rsidRPr="0006186D" w:rsidRDefault="0006186D" w:rsidP="00061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D">
              <w:rPr>
                <w:rFonts w:ascii="Times New Roman" w:hAnsi="Times New Roman" w:cs="Times New Roman"/>
                <w:sz w:val="24"/>
                <w:szCs w:val="24"/>
              </w:rPr>
              <w:t>– описательно рассказывать о любимом писателе,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6D">
              <w:rPr>
                <w:rFonts w:ascii="Times New Roman" w:hAnsi="Times New Roman" w:cs="Times New Roman"/>
                <w:sz w:val="24"/>
                <w:szCs w:val="24"/>
              </w:rPr>
              <w:t>поэте;</w:t>
            </w:r>
          </w:p>
          <w:p w:rsidR="0006186D" w:rsidRPr="0006186D" w:rsidRDefault="0006186D" w:rsidP="00061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D">
              <w:rPr>
                <w:rFonts w:ascii="Times New Roman" w:hAnsi="Times New Roman" w:cs="Times New Roman"/>
                <w:sz w:val="24"/>
                <w:szCs w:val="24"/>
              </w:rPr>
              <w:t>– писать небо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льшие по объему сочинения на ос</w:t>
            </w:r>
            <w:r w:rsidRPr="0006186D">
              <w:rPr>
                <w:rFonts w:ascii="Times New Roman" w:hAnsi="Times New Roman" w:cs="Times New Roman"/>
                <w:sz w:val="24"/>
                <w:szCs w:val="24"/>
              </w:rPr>
              <w:t>нове литературных впечатлений;</w:t>
            </w:r>
          </w:p>
          <w:p w:rsidR="0006186D" w:rsidRDefault="0006186D" w:rsidP="00061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D">
              <w:rPr>
                <w:rFonts w:ascii="Times New Roman" w:hAnsi="Times New Roman" w:cs="Times New Roman"/>
                <w:sz w:val="24"/>
                <w:szCs w:val="24"/>
              </w:rPr>
              <w:t>– писать небол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ьшие по объему сочинения по кар</w:t>
            </w:r>
            <w:r w:rsidRPr="0006186D">
              <w:rPr>
                <w:rFonts w:ascii="Times New Roman" w:hAnsi="Times New Roman" w:cs="Times New Roman"/>
                <w:sz w:val="24"/>
                <w:szCs w:val="24"/>
              </w:rPr>
              <w:t>тине.</w:t>
            </w:r>
          </w:p>
          <w:p w:rsidR="000453BE" w:rsidRPr="00E3682C" w:rsidRDefault="00230EA5" w:rsidP="0006186D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230EA5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  <w:r w:rsidR="000453BE"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06186D" w:rsidRPr="0006186D" w:rsidRDefault="0006186D" w:rsidP="00061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86D">
              <w:rPr>
                <w:rFonts w:ascii="Times New Roman" w:hAnsi="Times New Roman" w:cs="Times New Roman"/>
                <w:i/>
                <w:sz w:val="24"/>
                <w:szCs w:val="24"/>
              </w:rPr>
              <w:t>– пересказывать текст, передавая при этом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86D">
              <w:rPr>
                <w:rFonts w:ascii="Times New Roman" w:hAnsi="Times New Roman" w:cs="Times New Roman"/>
                <w:i/>
                <w:sz w:val="24"/>
                <w:szCs w:val="24"/>
              </w:rPr>
              <w:t>чувства героя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главную мысль автора произведе</w:t>
            </w:r>
            <w:r w:rsidRPr="0006186D">
              <w:rPr>
                <w:rFonts w:ascii="Times New Roman" w:hAnsi="Times New Roman" w:cs="Times New Roman"/>
                <w:i/>
                <w:sz w:val="24"/>
                <w:szCs w:val="24"/>
              </w:rPr>
              <w:t>ния;</w:t>
            </w:r>
          </w:p>
          <w:p w:rsidR="0006186D" w:rsidRPr="0006186D" w:rsidRDefault="0006186D" w:rsidP="00061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86D">
              <w:rPr>
                <w:rFonts w:ascii="Times New Roman" w:hAnsi="Times New Roman" w:cs="Times New Roman"/>
                <w:i/>
                <w:sz w:val="24"/>
                <w:szCs w:val="24"/>
              </w:rPr>
              <w:t>– самостоятельно определять интонационные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86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выразительного чтения, участвовать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86D">
              <w:rPr>
                <w:rFonts w:ascii="Times New Roman" w:hAnsi="Times New Roman" w:cs="Times New Roman"/>
                <w:i/>
                <w:sz w:val="24"/>
                <w:szCs w:val="24"/>
              </w:rPr>
              <w:t>в конкурсах чтецов;</w:t>
            </w:r>
          </w:p>
          <w:p w:rsidR="0006186D" w:rsidRPr="0006186D" w:rsidRDefault="0006186D" w:rsidP="00061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86D">
              <w:rPr>
                <w:rFonts w:ascii="Times New Roman" w:hAnsi="Times New Roman" w:cs="Times New Roman"/>
                <w:i/>
                <w:sz w:val="24"/>
                <w:szCs w:val="24"/>
              </w:rPr>
              <w:t>– участвовать в инсценировках литературных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86D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произведений;</w:t>
            </w:r>
          </w:p>
          <w:p w:rsidR="000453BE" w:rsidRPr="000453BE" w:rsidRDefault="0006186D" w:rsidP="0006186D">
            <w:pPr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6186D">
              <w:rPr>
                <w:rFonts w:ascii="Times New Roman" w:hAnsi="Times New Roman" w:cs="Times New Roman"/>
                <w:i/>
                <w:sz w:val="24"/>
                <w:szCs w:val="24"/>
              </w:rPr>
              <w:t>– писать сочинения-рассуждения на свободную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86D">
              <w:rPr>
                <w:rFonts w:ascii="Times New Roman" w:hAnsi="Times New Roman" w:cs="Times New Roman"/>
                <w:i/>
                <w:sz w:val="24"/>
                <w:szCs w:val="24"/>
              </w:rPr>
              <w:t>тему, сочинения – описания природы.</w:t>
            </w:r>
            <w:r w:rsidRPr="000618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2E"/>
    <w:multiLevelType w:val="multilevel"/>
    <w:tmpl w:val="EAFEA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6B5F"/>
    <w:multiLevelType w:val="multilevel"/>
    <w:tmpl w:val="B48E2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35DB"/>
    <w:multiLevelType w:val="multilevel"/>
    <w:tmpl w:val="86608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157E7"/>
    <w:multiLevelType w:val="multilevel"/>
    <w:tmpl w:val="18D02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E7BCF"/>
    <w:multiLevelType w:val="hybridMultilevel"/>
    <w:tmpl w:val="F246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68EB"/>
    <w:multiLevelType w:val="multilevel"/>
    <w:tmpl w:val="82AC9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93418"/>
    <w:multiLevelType w:val="multilevel"/>
    <w:tmpl w:val="5AC48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B04B3C"/>
    <w:multiLevelType w:val="multilevel"/>
    <w:tmpl w:val="0310B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E06E58"/>
    <w:multiLevelType w:val="multilevel"/>
    <w:tmpl w:val="CD50F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D7A2C"/>
    <w:multiLevelType w:val="multilevel"/>
    <w:tmpl w:val="646ACF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9B5374"/>
    <w:multiLevelType w:val="multilevel"/>
    <w:tmpl w:val="93360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F4121B"/>
    <w:multiLevelType w:val="multilevel"/>
    <w:tmpl w:val="75CCA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E703B"/>
    <w:multiLevelType w:val="hybridMultilevel"/>
    <w:tmpl w:val="BEEC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B313AC0"/>
    <w:multiLevelType w:val="multilevel"/>
    <w:tmpl w:val="167C0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D04EB"/>
    <w:multiLevelType w:val="multilevel"/>
    <w:tmpl w:val="D1E01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D25A9D"/>
    <w:multiLevelType w:val="multilevel"/>
    <w:tmpl w:val="1E8EB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13A08"/>
    <w:multiLevelType w:val="multilevel"/>
    <w:tmpl w:val="162AB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C463F"/>
    <w:multiLevelType w:val="multilevel"/>
    <w:tmpl w:val="65DC3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FD02E2"/>
    <w:multiLevelType w:val="hybridMultilevel"/>
    <w:tmpl w:val="6C405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4C5EF6"/>
    <w:multiLevelType w:val="multilevel"/>
    <w:tmpl w:val="A3660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2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5"/>
  </w:num>
  <w:num w:numId="12">
    <w:abstractNumId w:val="14"/>
  </w:num>
  <w:num w:numId="13">
    <w:abstractNumId w:val="27"/>
  </w:num>
  <w:num w:numId="14">
    <w:abstractNumId w:val="9"/>
  </w:num>
  <w:num w:numId="15">
    <w:abstractNumId w:val="8"/>
  </w:num>
  <w:num w:numId="16">
    <w:abstractNumId w:val="16"/>
  </w:num>
  <w:num w:numId="17">
    <w:abstractNumId w:val="10"/>
  </w:num>
  <w:num w:numId="18">
    <w:abstractNumId w:val="5"/>
  </w:num>
  <w:num w:numId="19">
    <w:abstractNumId w:val="18"/>
  </w:num>
  <w:num w:numId="20">
    <w:abstractNumId w:val="17"/>
  </w:num>
  <w:num w:numId="21">
    <w:abstractNumId w:val="21"/>
  </w:num>
  <w:num w:numId="22">
    <w:abstractNumId w:val="2"/>
  </w:num>
  <w:num w:numId="23">
    <w:abstractNumId w:val="24"/>
  </w:num>
  <w:num w:numId="24">
    <w:abstractNumId w:val="11"/>
  </w:num>
  <w:num w:numId="25">
    <w:abstractNumId w:val="13"/>
  </w:num>
  <w:num w:numId="26">
    <w:abstractNumId w:val="4"/>
  </w:num>
  <w:num w:numId="27">
    <w:abstractNumId w:val="0"/>
  </w:num>
  <w:num w:numId="28">
    <w:abstractNumId w:val="12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2769C"/>
    <w:rsid w:val="000453BE"/>
    <w:rsid w:val="00045793"/>
    <w:rsid w:val="00051B58"/>
    <w:rsid w:val="0006186D"/>
    <w:rsid w:val="0009070C"/>
    <w:rsid w:val="000F1A04"/>
    <w:rsid w:val="00156AE4"/>
    <w:rsid w:val="00174F16"/>
    <w:rsid w:val="00186725"/>
    <w:rsid w:val="001C27F8"/>
    <w:rsid w:val="00230EA5"/>
    <w:rsid w:val="002664CF"/>
    <w:rsid w:val="00280F1F"/>
    <w:rsid w:val="002B5A69"/>
    <w:rsid w:val="00334411"/>
    <w:rsid w:val="00355D84"/>
    <w:rsid w:val="00361803"/>
    <w:rsid w:val="004179A2"/>
    <w:rsid w:val="0042063F"/>
    <w:rsid w:val="00422B5A"/>
    <w:rsid w:val="004842A6"/>
    <w:rsid w:val="00485121"/>
    <w:rsid w:val="004952AC"/>
    <w:rsid w:val="00545E90"/>
    <w:rsid w:val="00552D40"/>
    <w:rsid w:val="005960C9"/>
    <w:rsid w:val="005E782F"/>
    <w:rsid w:val="0060090E"/>
    <w:rsid w:val="0063084C"/>
    <w:rsid w:val="006A15AE"/>
    <w:rsid w:val="006B365D"/>
    <w:rsid w:val="006C23A8"/>
    <w:rsid w:val="006F4EA3"/>
    <w:rsid w:val="007076FC"/>
    <w:rsid w:val="00725B91"/>
    <w:rsid w:val="00733914"/>
    <w:rsid w:val="00746C7E"/>
    <w:rsid w:val="00750484"/>
    <w:rsid w:val="0075340B"/>
    <w:rsid w:val="007671E5"/>
    <w:rsid w:val="007B5829"/>
    <w:rsid w:val="007E4F17"/>
    <w:rsid w:val="007F24CA"/>
    <w:rsid w:val="007F56DC"/>
    <w:rsid w:val="00833A98"/>
    <w:rsid w:val="00853957"/>
    <w:rsid w:val="00855F1E"/>
    <w:rsid w:val="008712BB"/>
    <w:rsid w:val="00887AE2"/>
    <w:rsid w:val="008C7BE7"/>
    <w:rsid w:val="008D2AD1"/>
    <w:rsid w:val="00973057"/>
    <w:rsid w:val="009A70C9"/>
    <w:rsid w:val="009B546D"/>
    <w:rsid w:val="00A6270B"/>
    <w:rsid w:val="00A90DF9"/>
    <w:rsid w:val="00B10F86"/>
    <w:rsid w:val="00B672F1"/>
    <w:rsid w:val="00B82735"/>
    <w:rsid w:val="00B940AF"/>
    <w:rsid w:val="00BC741F"/>
    <w:rsid w:val="00C75EC5"/>
    <w:rsid w:val="00D455AC"/>
    <w:rsid w:val="00D57E98"/>
    <w:rsid w:val="00D618E8"/>
    <w:rsid w:val="00D71222"/>
    <w:rsid w:val="00DB23E3"/>
    <w:rsid w:val="00E01165"/>
    <w:rsid w:val="00E31FB8"/>
    <w:rsid w:val="00E3682C"/>
    <w:rsid w:val="00E744A1"/>
    <w:rsid w:val="00E92214"/>
    <w:rsid w:val="00F433BE"/>
    <w:rsid w:val="00F9370E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4"/>
    <w:rsid w:val="000453BE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b"/>
    <w:rsid w:val="000453B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0pt">
    <w:name w:val="Основной текст + Курсив;Интервал 0 pt"/>
    <w:basedOn w:val="ab"/>
    <w:rsid w:val="000453B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ranklinGothicDemi10pt0pt">
    <w:name w:val="Основной текст + Franklin Gothic Demi;10 pt;Курсив;Интервал 0 pt"/>
    <w:basedOn w:val="ab"/>
    <w:rsid w:val="000453BE"/>
    <w:rPr>
      <w:rFonts w:ascii="Franklin Gothic Demi" w:eastAsia="Franklin Gothic Demi" w:hAnsi="Franklin Gothic Demi" w:cs="Franklin Gothic Demi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rebuchetMS0pt">
    <w:name w:val="Основной текст + Trebuchet MS;Полужирный;Интервал 0 pt"/>
    <w:basedOn w:val="ab"/>
    <w:rsid w:val="000453B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b"/>
    <w:rsid w:val="000453BE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FranklinGothicDemi0pt">
    <w:name w:val="Основной текст (4) + Franklin Gothic Demi;Интервал 0 pt"/>
    <w:basedOn w:val="a0"/>
    <w:rsid w:val="000453BE"/>
    <w:rPr>
      <w:rFonts w:ascii="Franklin Gothic Demi" w:eastAsia="Franklin Gothic Demi" w:hAnsi="Franklin Gothic Demi" w:cs="Franklin Gothic Demi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+ 81"/>
    <w:aliases w:val="5 pt1,Курсив2,Интервал 0 pt2"/>
    <w:basedOn w:val="ab"/>
    <w:uiPriority w:val="99"/>
    <w:rsid w:val="00A6270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c">
    <w:name w:val="Normal (Web)"/>
    <w:basedOn w:val="a"/>
    <w:uiPriority w:val="99"/>
    <w:unhideWhenUsed/>
    <w:rsid w:val="00B8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2014-09-03T06:01:00Z</dcterms:created>
  <dcterms:modified xsi:type="dcterms:W3CDTF">2021-07-26T16:45:00Z</dcterms:modified>
</cp:coreProperties>
</file>