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9EBB" w14:textId="77777777" w:rsidR="0042063F" w:rsidRPr="00F20C89" w:rsidRDefault="00A46AE0" w:rsidP="0042063F">
      <w:pPr>
        <w:spacing w:after="0"/>
        <w:jc w:val="center"/>
        <w:rPr>
          <w:rFonts w:ascii="Times New Roman" w:hAnsi="Times New Roman" w:cs="Times New Roman"/>
          <w:sz w:val="24"/>
          <w:szCs w:val="24"/>
        </w:rPr>
      </w:pPr>
      <w:r w:rsidRPr="00F20C89">
        <w:rPr>
          <w:rFonts w:ascii="Times New Roman" w:hAnsi="Times New Roman" w:cs="Times New Roman"/>
          <w:sz w:val="24"/>
          <w:szCs w:val="24"/>
        </w:rPr>
        <w:t>Аннотация к рабочей программе</w:t>
      </w:r>
    </w:p>
    <w:tbl>
      <w:tblPr>
        <w:tblStyle w:val="a3"/>
        <w:tblW w:w="0" w:type="auto"/>
        <w:tblLook w:val="04A0" w:firstRow="1" w:lastRow="0" w:firstColumn="1" w:lastColumn="0" w:noHBand="0" w:noVBand="1"/>
      </w:tblPr>
      <w:tblGrid>
        <w:gridCol w:w="2386"/>
        <w:gridCol w:w="7185"/>
      </w:tblGrid>
      <w:tr w:rsidR="00F20C89" w:rsidRPr="00F20C89" w14:paraId="37B95983" w14:textId="77777777" w:rsidTr="007F24CA">
        <w:tc>
          <w:tcPr>
            <w:tcW w:w="2404" w:type="dxa"/>
          </w:tcPr>
          <w:p w14:paraId="0C033119" w14:textId="2ADE8B86" w:rsidR="0042063F" w:rsidRPr="00F20C89" w:rsidRDefault="009F4B64" w:rsidP="00485121">
            <w:pPr>
              <w:rPr>
                <w:rFonts w:ascii="Times New Roman" w:hAnsi="Times New Roman" w:cs="Times New Roman"/>
                <w:sz w:val="24"/>
                <w:szCs w:val="24"/>
              </w:rPr>
            </w:pPr>
            <w:r w:rsidRPr="00F20C89">
              <w:rPr>
                <w:rFonts w:ascii="Times New Roman" w:hAnsi="Times New Roman" w:cs="Times New Roman"/>
                <w:sz w:val="24"/>
                <w:szCs w:val="24"/>
              </w:rPr>
              <w:t>Название программы</w:t>
            </w:r>
          </w:p>
        </w:tc>
        <w:tc>
          <w:tcPr>
            <w:tcW w:w="7167" w:type="dxa"/>
          </w:tcPr>
          <w:p w14:paraId="717F324B" w14:textId="06C8C694" w:rsidR="0042063F" w:rsidRPr="00F20C89" w:rsidRDefault="009F4B64" w:rsidP="001F00BE">
            <w:pPr>
              <w:pStyle w:val="1"/>
              <w:ind w:left="731" w:firstLine="0"/>
              <w:jc w:val="left"/>
              <w:rPr>
                <w:sz w:val="24"/>
                <w:szCs w:val="24"/>
              </w:rPr>
            </w:pPr>
            <w:r w:rsidRPr="00F20C89">
              <w:rPr>
                <w:sz w:val="24"/>
                <w:szCs w:val="24"/>
              </w:rPr>
              <w:t>Рабочая программа по предмету «</w:t>
            </w:r>
            <w:r w:rsidR="001F00BE">
              <w:rPr>
                <w:sz w:val="24"/>
                <w:szCs w:val="24"/>
              </w:rPr>
              <w:t>астрономия</w:t>
            </w:r>
            <w:r w:rsidRPr="00F20C89">
              <w:rPr>
                <w:sz w:val="24"/>
                <w:szCs w:val="24"/>
              </w:rPr>
              <w:t>»</w:t>
            </w:r>
            <w:r w:rsidR="001F00BE">
              <w:rPr>
                <w:sz w:val="24"/>
                <w:szCs w:val="24"/>
              </w:rPr>
              <w:t xml:space="preserve"> для  11 </w:t>
            </w:r>
            <w:r w:rsidR="00981453" w:rsidRPr="00F20C89">
              <w:rPr>
                <w:sz w:val="24"/>
                <w:szCs w:val="24"/>
              </w:rPr>
              <w:t>класса</w:t>
            </w:r>
          </w:p>
        </w:tc>
      </w:tr>
      <w:tr w:rsidR="00F20C89" w:rsidRPr="00F20C89" w14:paraId="763B3D05" w14:textId="77777777" w:rsidTr="007F24CA">
        <w:tc>
          <w:tcPr>
            <w:tcW w:w="2404" w:type="dxa"/>
          </w:tcPr>
          <w:p w14:paraId="5CABD094" w14:textId="77777777" w:rsidR="0042063F" w:rsidRPr="00F20C89" w:rsidRDefault="005E782F" w:rsidP="00485121">
            <w:pPr>
              <w:rPr>
                <w:rFonts w:ascii="Times New Roman" w:hAnsi="Times New Roman" w:cs="Times New Roman"/>
                <w:sz w:val="24"/>
                <w:szCs w:val="24"/>
              </w:rPr>
            </w:pPr>
            <w:r w:rsidRPr="00F20C89">
              <w:rPr>
                <w:rFonts w:ascii="Times New Roman" w:hAnsi="Times New Roman" w:cs="Times New Roman"/>
                <w:sz w:val="24"/>
                <w:szCs w:val="24"/>
              </w:rPr>
              <w:t>У</w:t>
            </w:r>
            <w:r w:rsidR="0042063F" w:rsidRPr="00F20C89">
              <w:rPr>
                <w:rFonts w:ascii="Times New Roman" w:hAnsi="Times New Roman" w:cs="Times New Roman"/>
                <w:sz w:val="24"/>
                <w:szCs w:val="24"/>
              </w:rPr>
              <w:t xml:space="preserve">ровень образования    </w:t>
            </w:r>
          </w:p>
        </w:tc>
        <w:tc>
          <w:tcPr>
            <w:tcW w:w="7167" w:type="dxa"/>
          </w:tcPr>
          <w:p w14:paraId="466D9D60" w14:textId="0A8496F1" w:rsidR="00174F16" w:rsidRPr="00F20C89" w:rsidRDefault="00A853B6" w:rsidP="004E6DBB">
            <w:pPr>
              <w:pStyle w:val="1"/>
              <w:ind w:left="731" w:firstLine="0"/>
              <w:jc w:val="left"/>
              <w:rPr>
                <w:sz w:val="24"/>
                <w:szCs w:val="24"/>
              </w:rPr>
            </w:pPr>
            <w:r>
              <w:rPr>
                <w:sz w:val="24"/>
                <w:szCs w:val="24"/>
              </w:rPr>
              <w:t>Базовый уровень</w:t>
            </w:r>
          </w:p>
        </w:tc>
      </w:tr>
      <w:tr w:rsidR="00F20C89" w:rsidRPr="00F20C89" w14:paraId="15D01715" w14:textId="77777777" w:rsidTr="007F24CA">
        <w:tc>
          <w:tcPr>
            <w:tcW w:w="2404" w:type="dxa"/>
          </w:tcPr>
          <w:p w14:paraId="59A0DE27" w14:textId="2110D4D2" w:rsidR="0042063F" w:rsidRPr="00F20C89" w:rsidRDefault="00B13C22" w:rsidP="00485121">
            <w:pPr>
              <w:rPr>
                <w:rFonts w:ascii="Times New Roman" w:hAnsi="Times New Roman" w:cs="Times New Roman"/>
                <w:sz w:val="24"/>
                <w:szCs w:val="24"/>
              </w:rPr>
            </w:pPr>
            <w:r>
              <w:rPr>
                <w:rFonts w:ascii="Times New Roman" w:hAnsi="Times New Roman" w:cs="Times New Roman"/>
                <w:sz w:val="24"/>
                <w:szCs w:val="24"/>
              </w:rPr>
              <w:t>Разработчик</w:t>
            </w:r>
            <w:r w:rsidR="0042063F" w:rsidRPr="00F20C89">
              <w:rPr>
                <w:rFonts w:ascii="Times New Roman" w:hAnsi="Times New Roman" w:cs="Times New Roman"/>
                <w:sz w:val="24"/>
                <w:szCs w:val="24"/>
              </w:rPr>
              <w:t xml:space="preserve"> программы</w:t>
            </w:r>
          </w:p>
        </w:tc>
        <w:tc>
          <w:tcPr>
            <w:tcW w:w="7167" w:type="dxa"/>
          </w:tcPr>
          <w:p w14:paraId="0B776965" w14:textId="5F76DDED" w:rsidR="00A853B6" w:rsidRDefault="00785625" w:rsidP="00A853B6">
            <w:pPr>
              <w:pStyle w:val="1"/>
              <w:ind w:left="731" w:firstLine="0"/>
              <w:jc w:val="left"/>
              <w:rPr>
                <w:sz w:val="24"/>
                <w:szCs w:val="24"/>
              </w:rPr>
            </w:pPr>
            <w:r>
              <w:rPr>
                <w:sz w:val="24"/>
                <w:szCs w:val="24"/>
              </w:rPr>
              <w:t xml:space="preserve">Учитель </w:t>
            </w:r>
            <w:r w:rsidR="004E6DBB" w:rsidRPr="00F20C89">
              <w:rPr>
                <w:sz w:val="24"/>
                <w:szCs w:val="24"/>
              </w:rPr>
              <w:t>физи</w:t>
            </w:r>
            <w:r w:rsidR="00A853B6">
              <w:rPr>
                <w:sz w:val="24"/>
                <w:szCs w:val="24"/>
              </w:rPr>
              <w:t>ки</w:t>
            </w:r>
            <w:r w:rsidR="001F00BE">
              <w:rPr>
                <w:sz w:val="24"/>
                <w:szCs w:val="24"/>
              </w:rPr>
              <w:t xml:space="preserve"> и астрономии</w:t>
            </w:r>
          </w:p>
          <w:p w14:paraId="7073790F" w14:textId="64448BF0" w:rsidR="00A853B6" w:rsidRPr="00F20C89" w:rsidRDefault="001F00BE" w:rsidP="00A853B6">
            <w:pPr>
              <w:pStyle w:val="1"/>
              <w:ind w:left="731" w:firstLine="0"/>
              <w:jc w:val="left"/>
              <w:rPr>
                <w:sz w:val="24"/>
                <w:szCs w:val="24"/>
              </w:rPr>
            </w:pPr>
            <w:r>
              <w:rPr>
                <w:sz w:val="24"/>
                <w:szCs w:val="24"/>
              </w:rPr>
              <w:t>Ульянова Н.П.</w:t>
            </w:r>
          </w:p>
          <w:p w14:paraId="7F12F864" w14:textId="1B9F4CEE" w:rsidR="00D71222" w:rsidRPr="00F20C89" w:rsidRDefault="00D71222" w:rsidP="004E6DBB">
            <w:pPr>
              <w:pStyle w:val="1"/>
              <w:ind w:left="731" w:firstLine="0"/>
              <w:jc w:val="left"/>
              <w:rPr>
                <w:sz w:val="24"/>
                <w:szCs w:val="24"/>
              </w:rPr>
            </w:pPr>
          </w:p>
        </w:tc>
      </w:tr>
      <w:tr w:rsidR="00F20C89" w:rsidRPr="00F20C89" w14:paraId="7EB8913F" w14:textId="77777777" w:rsidTr="00304C42">
        <w:trPr>
          <w:trHeight w:val="3784"/>
        </w:trPr>
        <w:tc>
          <w:tcPr>
            <w:tcW w:w="2404" w:type="dxa"/>
          </w:tcPr>
          <w:p w14:paraId="6B1232C1" w14:textId="18F81615" w:rsidR="006F4EA3" w:rsidRPr="00F20C89" w:rsidRDefault="004E6DBB" w:rsidP="004E6DBB">
            <w:pPr>
              <w:rPr>
                <w:rFonts w:ascii="Times New Roman" w:hAnsi="Times New Roman" w:cs="Times New Roman"/>
                <w:sz w:val="24"/>
                <w:szCs w:val="24"/>
              </w:rPr>
            </w:pPr>
            <w:r w:rsidRPr="00F20C89">
              <w:rPr>
                <w:rFonts w:ascii="Times New Roman" w:hAnsi="Times New Roman" w:cs="Times New Roman"/>
                <w:sz w:val="24"/>
                <w:szCs w:val="24"/>
              </w:rPr>
              <w:t>Нормативные док</w:t>
            </w:r>
            <w:r w:rsidR="00A46AE0" w:rsidRPr="00F20C89">
              <w:rPr>
                <w:rFonts w:ascii="Times New Roman" w:hAnsi="Times New Roman" w:cs="Times New Roman"/>
                <w:sz w:val="24"/>
                <w:szCs w:val="24"/>
              </w:rPr>
              <w:t>у</w:t>
            </w:r>
            <w:r w:rsidRPr="00F20C89">
              <w:rPr>
                <w:rFonts w:ascii="Times New Roman" w:hAnsi="Times New Roman" w:cs="Times New Roman"/>
                <w:sz w:val="24"/>
                <w:szCs w:val="24"/>
              </w:rPr>
              <w:t>менты</w:t>
            </w:r>
          </w:p>
        </w:tc>
        <w:tc>
          <w:tcPr>
            <w:tcW w:w="7167" w:type="dxa"/>
          </w:tcPr>
          <w:p w14:paraId="343203CF" w14:textId="2AAD43D3" w:rsidR="008D2AD1" w:rsidRDefault="000D5E4E" w:rsidP="000D5E4E">
            <w:pPr>
              <w:pStyle w:val="1"/>
              <w:ind w:firstLine="0"/>
              <w:rPr>
                <w:sz w:val="24"/>
                <w:szCs w:val="24"/>
              </w:rPr>
            </w:pPr>
            <w:r>
              <w:rPr>
                <w:sz w:val="24"/>
                <w:szCs w:val="24"/>
              </w:rPr>
              <w:t xml:space="preserve">- </w:t>
            </w:r>
            <w:r w:rsidR="008D2AD1" w:rsidRPr="00F20C89">
              <w:rPr>
                <w:sz w:val="24"/>
                <w:szCs w:val="24"/>
              </w:rPr>
              <w:t>федеральн</w:t>
            </w:r>
            <w:r w:rsidR="000202B2" w:rsidRPr="00F20C89">
              <w:rPr>
                <w:sz w:val="24"/>
                <w:szCs w:val="24"/>
              </w:rPr>
              <w:t>ый</w:t>
            </w:r>
            <w:r w:rsidR="008D2AD1" w:rsidRPr="00F20C89">
              <w:rPr>
                <w:sz w:val="24"/>
                <w:szCs w:val="24"/>
              </w:rPr>
              <w:t xml:space="preserve"> государственн</w:t>
            </w:r>
            <w:r w:rsidR="00800324" w:rsidRPr="00F20C89">
              <w:rPr>
                <w:sz w:val="24"/>
                <w:szCs w:val="24"/>
              </w:rPr>
              <w:t>ый</w:t>
            </w:r>
            <w:r w:rsidR="008D2AD1" w:rsidRPr="00F20C89">
              <w:rPr>
                <w:sz w:val="24"/>
                <w:szCs w:val="24"/>
              </w:rPr>
              <w:t xml:space="preserve"> </w:t>
            </w:r>
            <w:r w:rsidR="00800324" w:rsidRPr="00F20C89">
              <w:rPr>
                <w:sz w:val="24"/>
                <w:szCs w:val="24"/>
              </w:rPr>
              <w:t xml:space="preserve">образовательный стандарт </w:t>
            </w:r>
            <w:r w:rsidR="008D2AD1" w:rsidRPr="00F20C89">
              <w:rPr>
                <w:sz w:val="24"/>
                <w:szCs w:val="24"/>
              </w:rPr>
              <w:t xml:space="preserve">основного общего образования </w:t>
            </w:r>
            <w:r w:rsidR="001C27F8" w:rsidRPr="00F20C89">
              <w:rPr>
                <w:sz w:val="24"/>
                <w:szCs w:val="24"/>
              </w:rPr>
              <w:t xml:space="preserve">(приказ </w:t>
            </w:r>
            <w:r w:rsidR="00800324" w:rsidRPr="00F20C89">
              <w:rPr>
                <w:sz w:val="24"/>
                <w:szCs w:val="24"/>
              </w:rPr>
              <w:t>Министерства Просвещения Российской Федерации</w:t>
            </w:r>
            <w:r w:rsidR="001C27F8" w:rsidRPr="00F20C89">
              <w:rPr>
                <w:sz w:val="24"/>
                <w:szCs w:val="24"/>
              </w:rPr>
              <w:t xml:space="preserve"> от </w:t>
            </w:r>
            <w:r w:rsidR="00800324" w:rsidRPr="00F20C89">
              <w:rPr>
                <w:sz w:val="24"/>
                <w:szCs w:val="24"/>
              </w:rPr>
              <w:t>31</w:t>
            </w:r>
            <w:r w:rsidR="001C27F8" w:rsidRPr="00F20C89">
              <w:rPr>
                <w:sz w:val="24"/>
                <w:szCs w:val="24"/>
              </w:rPr>
              <w:t>.0</w:t>
            </w:r>
            <w:r w:rsidR="00800324" w:rsidRPr="00F20C89">
              <w:rPr>
                <w:sz w:val="24"/>
                <w:szCs w:val="24"/>
              </w:rPr>
              <w:t>5</w:t>
            </w:r>
            <w:r w:rsidR="001C27F8" w:rsidRPr="00F20C89">
              <w:rPr>
                <w:sz w:val="24"/>
                <w:szCs w:val="24"/>
              </w:rPr>
              <w:t>.20</w:t>
            </w:r>
            <w:r w:rsidR="00800324" w:rsidRPr="00F20C89">
              <w:rPr>
                <w:sz w:val="24"/>
                <w:szCs w:val="24"/>
              </w:rPr>
              <w:t>21</w:t>
            </w:r>
            <w:r w:rsidR="001C27F8" w:rsidRPr="00F20C89">
              <w:rPr>
                <w:sz w:val="24"/>
                <w:szCs w:val="24"/>
              </w:rPr>
              <w:t xml:space="preserve"> №</w:t>
            </w:r>
            <w:r w:rsidR="00800324" w:rsidRPr="00F20C89">
              <w:rPr>
                <w:sz w:val="24"/>
                <w:szCs w:val="24"/>
              </w:rPr>
              <w:t>287</w:t>
            </w:r>
            <w:r w:rsidR="001C27F8" w:rsidRPr="00F20C89">
              <w:rPr>
                <w:sz w:val="24"/>
                <w:szCs w:val="24"/>
              </w:rPr>
              <w:t>)</w:t>
            </w:r>
            <w:r w:rsidR="008D2AD1" w:rsidRPr="00F20C89">
              <w:rPr>
                <w:sz w:val="24"/>
                <w:szCs w:val="24"/>
              </w:rPr>
              <w:t xml:space="preserve">; </w:t>
            </w:r>
          </w:p>
          <w:p w14:paraId="78C6BDEC" w14:textId="77777777" w:rsidR="000D5E4E" w:rsidRDefault="000D5E4E" w:rsidP="000D5E4E">
            <w:pPr>
              <w:pStyle w:val="1"/>
              <w:ind w:firstLine="0"/>
              <w:rPr>
                <w:sz w:val="24"/>
                <w:szCs w:val="24"/>
              </w:rPr>
            </w:pPr>
          </w:p>
          <w:p w14:paraId="5612CF73" w14:textId="540FAF59" w:rsidR="000D5E4E" w:rsidRPr="000D5E4E" w:rsidRDefault="000D5E4E" w:rsidP="000D5E4E">
            <w:pPr>
              <w:autoSpaceDE w:val="0"/>
              <w:autoSpaceDN w:val="0"/>
              <w:adjustRightInd w:val="0"/>
              <w:jc w:val="both"/>
              <w:rPr>
                <w:rFonts w:ascii="Times New Roman" w:hAnsi="Times New Roman" w:cs="Times New Roman"/>
              </w:rPr>
            </w:pPr>
            <w:r>
              <w:rPr>
                <w:rFonts w:ascii="Times New Roman" w:hAnsi="Times New Roman" w:cs="Times New Roman"/>
                <w:sz w:val="24"/>
                <w:szCs w:val="24"/>
              </w:rPr>
              <w:t xml:space="preserve">-   </w:t>
            </w:r>
            <w:r w:rsidRPr="000D5E4E">
              <w:rPr>
                <w:rFonts w:ascii="Times New Roman" w:hAnsi="Times New Roman" w:cs="Times New Roman"/>
                <w:sz w:val="24"/>
                <w:szCs w:val="24"/>
              </w:rPr>
              <w:t xml:space="preserve">рабочая программа   к линии УМК </w:t>
            </w:r>
            <w:r w:rsidRPr="000D5E4E">
              <w:rPr>
                <w:rFonts w:ascii="Times New Roman" w:hAnsi="Times New Roman" w:cs="Times New Roman"/>
                <w:sz w:val="21"/>
                <w:szCs w:val="21"/>
                <w:lang w:eastAsia="ru-RU"/>
              </w:rPr>
              <w:t xml:space="preserve">«Астрономия. 11 класс» (авторы Б. А. Воронцов-Вельяминов, Е. К. </w:t>
            </w:r>
            <w:proofErr w:type="spellStart"/>
            <w:r w:rsidRPr="000D5E4E">
              <w:rPr>
                <w:rFonts w:ascii="Times New Roman" w:hAnsi="Times New Roman" w:cs="Times New Roman"/>
                <w:sz w:val="21"/>
                <w:szCs w:val="21"/>
                <w:lang w:eastAsia="ru-RU"/>
              </w:rPr>
              <w:t>Страут</w:t>
            </w:r>
            <w:proofErr w:type="spellEnd"/>
            <w:r w:rsidRPr="000D5E4E">
              <w:rPr>
                <w:rFonts w:ascii="Times New Roman" w:hAnsi="Times New Roman" w:cs="Times New Roman"/>
                <w:sz w:val="21"/>
                <w:szCs w:val="21"/>
                <w:lang w:eastAsia="ru-RU"/>
              </w:rPr>
              <w:t>, 2017)</w:t>
            </w:r>
          </w:p>
          <w:p w14:paraId="355EE5EF" w14:textId="77777777" w:rsidR="000D5E4E" w:rsidRPr="00F20C89" w:rsidRDefault="000D5E4E" w:rsidP="000D5E4E">
            <w:pPr>
              <w:pStyle w:val="1"/>
              <w:ind w:left="589" w:firstLine="0"/>
              <w:rPr>
                <w:sz w:val="24"/>
                <w:szCs w:val="24"/>
              </w:rPr>
            </w:pPr>
          </w:p>
          <w:p w14:paraId="2120B47B" w14:textId="7B7109B5" w:rsidR="00FE0B15" w:rsidRPr="00F20C89" w:rsidRDefault="000D5E4E" w:rsidP="000D5E4E">
            <w:pPr>
              <w:pStyle w:val="1"/>
              <w:ind w:firstLine="0"/>
            </w:pPr>
            <w:r>
              <w:rPr>
                <w:sz w:val="24"/>
                <w:szCs w:val="24"/>
              </w:rPr>
              <w:t xml:space="preserve">-   </w:t>
            </w:r>
            <w:r w:rsidR="006A15AE" w:rsidRPr="00F20C89">
              <w:rPr>
                <w:sz w:val="24"/>
                <w:szCs w:val="24"/>
              </w:rPr>
              <w:t xml:space="preserve">приказ </w:t>
            </w:r>
            <w:r w:rsidR="005D361B" w:rsidRPr="00F20C89">
              <w:rPr>
                <w:sz w:val="24"/>
                <w:szCs w:val="24"/>
              </w:rPr>
              <w:t xml:space="preserve">Министерства просвещения </w:t>
            </w:r>
            <w:r w:rsidR="006A15AE" w:rsidRPr="00F20C89">
              <w:rPr>
                <w:sz w:val="24"/>
                <w:szCs w:val="24"/>
              </w:rPr>
              <w:t xml:space="preserve"> РФ от </w:t>
            </w:r>
            <w:r w:rsidR="005D361B" w:rsidRPr="00F20C89">
              <w:rPr>
                <w:sz w:val="24"/>
                <w:szCs w:val="24"/>
              </w:rPr>
              <w:t>20.05.2020</w:t>
            </w:r>
            <w:r w:rsidR="006A15AE" w:rsidRPr="00F20C89">
              <w:rPr>
                <w:sz w:val="24"/>
                <w:szCs w:val="24"/>
              </w:rPr>
              <w:t xml:space="preserve"> №25</w:t>
            </w:r>
            <w:r w:rsidR="005D361B" w:rsidRPr="00F20C89">
              <w:rPr>
                <w:sz w:val="24"/>
                <w:szCs w:val="24"/>
              </w:rPr>
              <w:t>4</w:t>
            </w:r>
            <w:r w:rsidR="006A15AE" w:rsidRPr="00F20C89">
              <w:rPr>
                <w:sz w:val="24"/>
                <w:szCs w:val="24"/>
              </w:rPr>
              <w:t xml:space="preserve"> «Об утверждении </w:t>
            </w:r>
            <w:r w:rsidR="008D2AD1" w:rsidRPr="00F20C89">
              <w:rPr>
                <w:sz w:val="24"/>
                <w:szCs w:val="24"/>
              </w:rPr>
              <w:t>федеральн</w:t>
            </w:r>
            <w:r w:rsidR="006A15AE" w:rsidRPr="00F20C89">
              <w:rPr>
                <w:sz w:val="24"/>
                <w:szCs w:val="24"/>
              </w:rPr>
              <w:t>ого</w:t>
            </w:r>
            <w:r w:rsidR="008D2AD1" w:rsidRPr="00F20C89">
              <w:rPr>
                <w:sz w:val="24"/>
                <w:szCs w:val="24"/>
              </w:rPr>
              <w:t xml:space="preserve"> переч</w:t>
            </w:r>
            <w:r w:rsidR="000202B2" w:rsidRPr="00F20C89">
              <w:rPr>
                <w:sz w:val="24"/>
                <w:szCs w:val="24"/>
              </w:rPr>
              <w:t>н</w:t>
            </w:r>
            <w:r w:rsidR="006A15AE" w:rsidRPr="00F20C89">
              <w:rPr>
                <w:sz w:val="24"/>
                <w:szCs w:val="24"/>
              </w:rPr>
              <w:t>я</w:t>
            </w:r>
            <w:r w:rsidR="008D2AD1" w:rsidRPr="00F20C89">
              <w:rPr>
                <w:sz w:val="24"/>
                <w:szCs w:val="24"/>
              </w:rPr>
              <w:t xml:space="preserve"> учебников, </w:t>
            </w:r>
            <w:r w:rsidR="00D9373A" w:rsidRPr="00F20C89">
              <w:rPr>
                <w:sz w:val="24"/>
                <w:szCs w:val="24"/>
              </w:rPr>
              <w:t>допущенных</w:t>
            </w:r>
            <w:r w:rsidR="008D2AD1" w:rsidRPr="00F20C89">
              <w:rPr>
                <w:sz w:val="24"/>
                <w:szCs w:val="24"/>
              </w:rPr>
              <w:t xml:space="preserve"> к использованию </w:t>
            </w:r>
            <w:r w:rsidR="006A15AE" w:rsidRPr="00F20C89">
              <w:rPr>
                <w:sz w:val="24"/>
                <w:szCs w:val="24"/>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D9373A" w:rsidRPr="00F20C89">
              <w:rPr>
                <w:sz w:val="24"/>
                <w:szCs w:val="24"/>
              </w:rPr>
              <w:t xml:space="preserve"> организациями, осуществляющими образовательную деятельность</w:t>
            </w:r>
            <w:r w:rsidR="006A15AE" w:rsidRPr="00F20C89">
              <w:rPr>
                <w:sz w:val="24"/>
                <w:szCs w:val="24"/>
              </w:rPr>
              <w:t>»</w:t>
            </w:r>
          </w:p>
        </w:tc>
      </w:tr>
      <w:tr w:rsidR="00F20C89" w:rsidRPr="00F20C89" w14:paraId="361DAB90" w14:textId="77777777" w:rsidTr="00485121">
        <w:tc>
          <w:tcPr>
            <w:tcW w:w="2289" w:type="dxa"/>
          </w:tcPr>
          <w:p w14:paraId="09A9116E" w14:textId="77777777" w:rsidR="006F4EA3" w:rsidRPr="00F20C89" w:rsidRDefault="006F4EA3" w:rsidP="00485121">
            <w:pPr>
              <w:rPr>
                <w:rFonts w:ascii="Times New Roman" w:hAnsi="Times New Roman" w:cs="Times New Roman"/>
                <w:sz w:val="24"/>
                <w:szCs w:val="24"/>
              </w:rPr>
            </w:pPr>
            <w:bookmarkStart w:id="0" w:name="_Hlk107583781"/>
            <w:r w:rsidRPr="00F20C89">
              <w:rPr>
                <w:rFonts w:ascii="Times New Roman" w:hAnsi="Times New Roman" w:cs="Times New Roman"/>
                <w:sz w:val="24"/>
                <w:szCs w:val="24"/>
              </w:rPr>
              <w:t>Реализуемый УМК</w:t>
            </w:r>
          </w:p>
        </w:tc>
        <w:tc>
          <w:tcPr>
            <w:tcW w:w="7282" w:type="dxa"/>
          </w:tcPr>
          <w:p w14:paraId="67212776" w14:textId="57E24997" w:rsidR="004B3C8D" w:rsidRPr="008729CE" w:rsidRDefault="00392553" w:rsidP="004B3C8D">
            <w:pPr>
              <w:autoSpaceDE w:val="0"/>
              <w:autoSpaceDN w:val="0"/>
              <w:adjustRightInd w:val="0"/>
            </w:pPr>
            <w:r w:rsidRPr="00392553">
              <w:rPr>
                <w:rFonts w:eastAsia="MS Mincho"/>
                <w:lang w:eastAsia="ja-JP"/>
              </w:rPr>
              <w:t xml:space="preserve"> </w:t>
            </w:r>
            <w:r w:rsidR="004B3C8D" w:rsidRPr="008729CE">
              <w:rPr>
                <w:rFonts w:cs="SchoolBookSanPin"/>
                <w:sz w:val="21"/>
                <w:szCs w:val="21"/>
                <w:lang w:eastAsia="ru-RU"/>
              </w:rPr>
              <w:t>«</w:t>
            </w:r>
            <w:r w:rsidR="004B3C8D" w:rsidRPr="004B3C8D">
              <w:rPr>
                <w:rFonts w:ascii="Times New Roman" w:hAnsi="Times New Roman" w:cs="Times New Roman"/>
                <w:sz w:val="21"/>
                <w:szCs w:val="21"/>
                <w:lang w:eastAsia="ru-RU"/>
              </w:rPr>
              <w:t xml:space="preserve">Астрономия. 11 класс» (авторы Б. А. Воронцов-Вельяминов, Е. К. </w:t>
            </w:r>
            <w:proofErr w:type="spellStart"/>
            <w:r w:rsidR="004B3C8D" w:rsidRPr="004B3C8D">
              <w:rPr>
                <w:rFonts w:ascii="Times New Roman" w:hAnsi="Times New Roman" w:cs="Times New Roman"/>
                <w:sz w:val="21"/>
                <w:szCs w:val="21"/>
                <w:lang w:eastAsia="ru-RU"/>
              </w:rPr>
              <w:t>Страут</w:t>
            </w:r>
            <w:proofErr w:type="spellEnd"/>
            <w:r w:rsidR="004B3C8D" w:rsidRPr="004B3C8D">
              <w:rPr>
                <w:rFonts w:ascii="Times New Roman" w:hAnsi="Times New Roman" w:cs="Times New Roman"/>
                <w:sz w:val="21"/>
                <w:szCs w:val="21"/>
                <w:lang w:eastAsia="ru-RU"/>
              </w:rPr>
              <w:t>, 2017</w:t>
            </w:r>
            <w:r w:rsidR="004B3C8D" w:rsidRPr="004B3C8D">
              <w:rPr>
                <w:rFonts w:ascii="Times New Roman" w:eastAsia="MS Mincho" w:hAnsi="Times New Roman" w:cs="Times New Roman"/>
                <w:lang w:eastAsia="ja-JP"/>
              </w:rPr>
              <w:t>– М.: Дрофа</w:t>
            </w:r>
            <w:r w:rsidR="004B3C8D" w:rsidRPr="004B3C8D">
              <w:rPr>
                <w:rFonts w:ascii="Times New Roman" w:eastAsia="MS Mincho" w:hAnsi="Times New Roman" w:cs="Times New Roman"/>
                <w:lang w:eastAsia="ja-JP"/>
              </w:rPr>
              <w:t>)</w:t>
            </w:r>
          </w:p>
          <w:p w14:paraId="60870026" w14:textId="1F2E1547" w:rsidR="00D9373A" w:rsidRPr="00F20C89" w:rsidRDefault="00D9373A" w:rsidP="004B3C8D">
            <w:pPr>
              <w:pStyle w:val="a4"/>
              <w:ind w:left="600"/>
            </w:pPr>
          </w:p>
        </w:tc>
      </w:tr>
      <w:tr w:rsidR="00F20C89" w:rsidRPr="00F20C89" w14:paraId="4BD65433" w14:textId="77777777" w:rsidTr="007F24CA">
        <w:tc>
          <w:tcPr>
            <w:tcW w:w="2404" w:type="dxa"/>
          </w:tcPr>
          <w:p w14:paraId="2B4B9386" w14:textId="77777777" w:rsidR="006F4EA3" w:rsidRPr="00F20C89" w:rsidRDefault="006F4EA3" w:rsidP="00485121">
            <w:pPr>
              <w:rPr>
                <w:rFonts w:ascii="Times New Roman" w:hAnsi="Times New Roman" w:cs="Times New Roman"/>
                <w:sz w:val="24"/>
                <w:szCs w:val="24"/>
              </w:rPr>
            </w:pPr>
            <w:r w:rsidRPr="00F20C89">
              <w:rPr>
                <w:rFonts w:ascii="Times New Roman" w:hAnsi="Times New Roman" w:cs="Times New Roman"/>
                <w:sz w:val="24"/>
                <w:szCs w:val="24"/>
              </w:rPr>
              <w:t>Цели и задачи изучения предмета</w:t>
            </w:r>
          </w:p>
        </w:tc>
        <w:tc>
          <w:tcPr>
            <w:tcW w:w="7167" w:type="dxa"/>
          </w:tcPr>
          <w:p w14:paraId="51B38A38" w14:textId="67409EEF" w:rsidR="00D12830" w:rsidRPr="007411D6" w:rsidRDefault="00D12830" w:rsidP="00D12830">
            <w:pPr>
              <w:autoSpaceDE w:val="0"/>
              <w:autoSpaceDN w:val="0"/>
              <w:adjustRightInd w:val="0"/>
              <w:ind w:firstLine="709"/>
              <w:jc w:val="both"/>
              <w:rPr>
                <w:rFonts w:ascii="Times New Roman" w:hAnsi="Times New Roman"/>
                <w:color w:val="000000"/>
              </w:rPr>
            </w:pPr>
            <w:r w:rsidRPr="007411D6">
              <w:rPr>
                <w:rFonts w:ascii="Times New Roman" w:hAnsi="Times New Roman"/>
                <w:color w:val="000000"/>
              </w:rPr>
              <w:t>Изучение</w:t>
            </w:r>
            <w:r w:rsidR="004B3C8D">
              <w:rPr>
                <w:rFonts w:ascii="Times New Roman" w:hAnsi="Times New Roman"/>
                <w:color w:val="000000"/>
              </w:rPr>
              <w:t xml:space="preserve"> астрономии </w:t>
            </w:r>
            <w:r w:rsidRPr="007411D6">
              <w:rPr>
                <w:rFonts w:ascii="Times New Roman" w:hAnsi="Times New Roman"/>
                <w:color w:val="000000"/>
              </w:rPr>
              <w:t xml:space="preserve"> в образовательных учреждениях среднего (полного) общего образования направлено на достижение следующих </w:t>
            </w:r>
            <w:r w:rsidRPr="007411D6">
              <w:rPr>
                <w:rFonts w:ascii="Times New Roman" w:hAnsi="Times New Roman"/>
                <w:b/>
                <w:color w:val="000000"/>
              </w:rPr>
              <w:t>целей:</w:t>
            </w:r>
          </w:p>
          <w:p w14:paraId="4FEB23CD" w14:textId="77777777" w:rsidR="00CF193C" w:rsidRPr="00CF193C" w:rsidRDefault="00CF193C" w:rsidP="00CF193C">
            <w:pPr>
              <w:jc w:val="both"/>
              <w:rPr>
                <w:rFonts w:ascii="Times New Roman" w:hAnsi="Times New Roman" w:cs="Times New Roman"/>
                <w:b/>
                <w:i/>
              </w:rPr>
            </w:pPr>
            <w:r w:rsidRPr="00CF193C">
              <w:rPr>
                <w:rFonts w:ascii="Times New Roman" w:hAnsi="Times New Roman" w:cs="Times New Roman"/>
                <w:b/>
                <w:i/>
              </w:rPr>
              <w:t xml:space="preserve">освоение знаний </w:t>
            </w:r>
            <w:r w:rsidRPr="00CF193C">
              <w:rPr>
                <w:rFonts w:ascii="Times New Roman" w:hAnsi="Times New Roman" w:cs="Times New Roman"/>
                <w:i/>
              </w:rPr>
              <w:t>о</w:t>
            </w:r>
            <w:r w:rsidRPr="00CF193C">
              <w:rPr>
                <w:rFonts w:ascii="Times New Roman" w:hAnsi="Times New Roman" w:cs="Times New Roman"/>
              </w:rPr>
              <w:t xml:space="preserve"> фундаментальных физических законах и принципах, лежащих в основе современной физической и астрономической  картин мира; наиболее важных открытиях в области астрономии, оказавших определяющее влияние на мировоззрение людей и научные открытия; методах научного познания природы; </w:t>
            </w:r>
          </w:p>
          <w:p w14:paraId="0AC93E4D" w14:textId="77777777" w:rsidR="00CF193C" w:rsidRPr="00CF193C" w:rsidRDefault="00CF193C" w:rsidP="00CF193C">
            <w:pPr>
              <w:jc w:val="both"/>
              <w:rPr>
                <w:rFonts w:ascii="Times New Roman" w:hAnsi="Times New Roman" w:cs="Times New Roman"/>
                <w:b/>
                <w:i/>
              </w:rPr>
            </w:pPr>
            <w:r w:rsidRPr="00CF193C">
              <w:rPr>
                <w:rFonts w:ascii="Times New Roman" w:hAnsi="Times New Roman" w:cs="Times New Roman"/>
                <w:b/>
                <w:i/>
              </w:rPr>
              <w:t>овладение умениями</w:t>
            </w:r>
            <w:r w:rsidRPr="00CF193C">
              <w:rPr>
                <w:rFonts w:ascii="Times New Roman" w:hAnsi="Times New Roman" w:cs="Times New Roman"/>
                <w:b/>
              </w:rPr>
              <w:t xml:space="preserve"> </w:t>
            </w:r>
            <w:r w:rsidRPr="00CF193C">
              <w:rPr>
                <w:rFonts w:ascii="Times New Roman" w:hAnsi="Times New Roman" w:cs="Times New Roman"/>
              </w:rPr>
              <w:t xml:space="preserve">проводить наблюдения, выдвигать гипотезы и </w:t>
            </w:r>
            <w:r w:rsidRPr="00CF193C">
              <w:rPr>
                <w:rFonts w:ascii="Times New Roman" w:hAnsi="Times New Roman" w:cs="Times New Roman"/>
                <w:color w:val="000000"/>
              </w:rPr>
              <w:t xml:space="preserve">строить модели, </w:t>
            </w:r>
            <w:r w:rsidRPr="00CF193C">
              <w:rPr>
                <w:rFonts w:ascii="Times New Roman" w:hAnsi="Times New Roman" w:cs="Times New Roman"/>
              </w:rPr>
              <w:t>применять полученные знания по астрономии для объяснения разнообразных астрономических явлений и свойств веществ; практического использования астрономических знаний; оценивать достоверность естественнонаучной информации;</w:t>
            </w:r>
          </w:p>
          <w:p w14:paraId="6567C6BE" w14:textId="77777777" w:rsidR="00CF193C" w:rsidRPr="00CF193C" w:rsidRDefault="00CF193C" w:rsidP="00CF193C">
            <w:pPr>
              <w:jc w:val="both"/>
              <w:rPr>
                <w:rFonts w:ascii="Times New Roman" w:hAnsi="Times New Roman" w:cs="Times New Roman"/>
                <w:b/>
                <w:i/>
              </w:rPr>
            </w:pPr>
            <w:r w:rsidRPr="00CF193C">
              <w:rPr>
                <w:rFonts w:ascii="Times New Roman" w:hAnsi="Times New Roman" w:cs="Times New Roman"/>
                <w:b/>
                <w:i/>
              </w:rPr>
              <w:t xml:space="preserve">развитие </w:t>
            </w:r>
            <w:r w:rsidRPr="00CF193C">
              <w:rPr>
                <w:rFonts w:ascii="Times New Roman" w:hAnsi="Times New Roman" w:cs="Times New Roman"/>
              </w:rPr>
              <w:t>познавательных интересов,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w:t>
            </w:r>
          </w:p>
          <w:p w14:paraId="59405EC2" w14:textId="77777777" w:rsidR="00CF193C" w:rsidRPr="00CF193C" w:rsidRDefault="00CF193C" w:rsidP="00CF193C">
            <w:pPr>
              <w:jc w:val="both"/>
              <w:rPr>
                <w:rFonts w:ascii="Times New Roman" w:hAnsi="Times New Roman" w:cs="Times New Roman"/>
                <w:b/>
              </w:rPr>
            </w:pPr>
            <w:r w:rsidRPr="00CF193C">
              <w:rPr>
                <w:rFonts w:ascii="Times New Roman" w:hAnsi="Times New Roman" w:cs="Times New Roman"/>
                <w:b/>
                <w:i/>
              </w:rPr>
              <w:t xml:space="preserve">воспитание </w:t>
            </w:r>
            <w:r w:rsidRPr="00CF193C">
              <w:rPr>
                <w:rFonts w:ascii="Times New Roman" w:hAnsi="Times New Roman" w:cs="Times New Roman"/>
              </w:rPr>
              <w:t>убежденности в возможности познания законов природы; использования достижений астрономии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15801C5C" w14:textId="77777777" w:rsidR="00CF193C" w:rsidRDefault="00CF193C" w:rsidP="00CF193C">
            <w:pPr>
              <w:jc w:val="both"/>
              <w:rPr>
                <w:rFonts w:ascii="Times New Roman" w:hAnsi="Times New Roman" w:cs="Times New Roman"/>
              </w:rPr>
            </w:pPr>
            <w:r w:rsidRPr="00CF193C">
              <w:rPr>
                <w:rFonts w:ascii="Times New Roman" w:hAnsi="Times New Roman" w:cs="Times New Roman"/>
                <w:b/>
                <w:i/>
              </w:rPr>
              <w:t xml:space="preserve">использование приобретенных знаний и умений </w:t>
            </w:r>
            <w:r w:rsidRPr="00CF193C">
              <w:rPr>
                <w:rFonts w:ascii="Times New Roman" w:hAnsi="Times New Roman" w:cs="Times New Roman"/>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17C11629" w14:textId="77777777" w:rsidR="00256761" w:rsidRPr="00256761" w:rsidRDefault="00256761" w:rsidP="00256761">
            <w:pPr>
              <w:shd w:val="clear" w:color="auto" w:fill="FFFFFF"/>
              <w:spacing w:before="10"/>
              <w:ind w:left="10" w:right="24" w:firstLine="709"/>
              <w:jc w:val="both"/>
              <w:rPr>
                <w:rFonts w:ascii="Times New Roman" w:hAnsi="Times New Roman" w:cs="Times New Roman"/>
                <w:i/>
                <w:iCs/>
              </w:rPr>
            </w:pPr>
            <w:r w:rsidRPr="00256761">
              <w:rPr>
                <w:rFonts w:ascii="Times New Roman" w:hAnsi="Times New Roman" w:cs="Times New Roman"/>
                <w:b/>
                <w:bCs/>
              </w:rPr>
              <w:t>Приоритетными задачами</w:t>
            </w:r>
            <w:r w:rsidRPr="00256761">
              <w:rPr>
                <w:rFonts w:ascii="Times New Roman" w:hAnsi="Times New Roman" w:cs="Times New Roman"/>
              </w:rPr>
              <w:t xml:space="preserve">  для школьного   курса астрономии  на этапе основного общего образования является формирование у </w:t>
            </w:r>
            <w:r w:rsidRPr="00256761">
              <w:rPr>
                <w:rFonts w:ascii="Times New Roman" w:hAnsi="Times New Roman" w:cs="Times New Roman"/>
              </w:rPr>
              <w:lastRenderedPageBreak/>
              <w:t>учащихся:</w:t>
            </w:r>
          </w:p>
          <w:p w14:paraId="657BEF65" w14:textId="77777777" w:rsidR="00256761" w:rsidRPr="00256761" w:rsidRDefault="00256761" w:rsidP="00256761">
            <w:pPr>
              <w:shd w:val="clear" w:color="auto" w:fill="FFFFFF"/>
              <w:spacing w:before="5"/>
              <w:ind w:left="1080"/>
              <w:jc w:val="both"/>
              <w:rPr>
                <w:rFonts w:ascii="Times New Roman" w:hAnsi="Times New Roman" w:cs="Times New Roman"/>
              </w:rPr>
            </w:pPr>
            <w:r w:rsidRPr="00256761">
              <w:rPr>
                <w:rFonts w:ascii="Times New Roman" w:hAnsi="Times New Roman" w:cs="Times New Roman"/>
                <w:i/>
                <w:iCs/>
              </w:rPr>
              <w:t>(познавательная деятельность):</w:t>
            </w:r>
          </w:p>
          <w:p w14:paraId="5E9BE0FD" w14:textId="77777777" w:rsidR="00256761" w:rsidRPr="00256761" w:rsidRDefault="00256761" w:rsidP="00256761">
            <w:pPr>
              <w:widowControl w:val="0"/>
              <w:numPr>
                <w:ilvl w:val="0"/>
                <w:numId w:val="24"/>
              </w:numPr>
              <w:shd w:val="clear" w:color="auto" w:fill="FFFFFF"/>
              <w:tabs>
                <w:tab w:val="left" w:pos="499"/>
              </w:tabs>
              <w:suppressAutoHyphens/>
              <w:autoSpaceDE w:val="0"/>
              <w:spacing w:before="10"/>
              <w:ind w:right="24"/>
              <w:jc w:val="both"/>
              <w:rPr>
                <w:rFonts w:ascii="Times New Roman" w:hAnsi="Times New Roman" w:cs="Times New Roman"/>
              </w:rPr>
            </w:pPr>
            <w:r w:rsidRPr="00256761">
              <w:rPr>
                <w:rFonts w:ascii="Times New Roman" w:hAnsi="Times New Roman" w:cs="Times New Roman"/>
              </w:rPr>
              <w:t>использования для познания окружающего мира различных естественнонаучных методов: наблюдение, измерение, эксперимент, моделирование;</w:t>
            </w:r>
          </w:p>
          <w:p w14:paraId="1D1327F3" w14:textId="77777777" w:rsidR="00256761" w:rsidRPr="00256761" w:rsidRDefault="00256761" w:rsidP="00256761">
            <w:pPr>
              <w:widowControl w:val="0"/>
              <w:numPr>
                <w:ilvl w:val="0"/>
                <w:numId w:val="24"/>
              </w:numPr>
              <w:shd w:val="clear" w:color="auto" w:fill="FFFFFF"/>
              <w:tabs>
                <w:tab w:val="left" w:pos="499"/>
              </w:tabs>
              <w:suppressAutoHyphens/>
              <w:autoSpaceDE w:val="0"/>
              <w:spacing w:before="10"/>
              <w:ind w:right="29"/>
              <w:jc w:val="both"/>
              <w:rPr>
                <w:rFonts w:ascii="Times New Roman" w:hAnsi="Times New Roman" w:cs="Times New Roman"/>
              </w:rPr>
            </w:pPr>
            <w:r w:rsidRPr="00256761">
              <w:rPr>
                <w:rFonts w:ascii="Times New Roman" w:hAnsi="Times New Roman" w:cs="Times New Roman"/>
              </w:rPr>
              <w:t>формирования умений различать факты, гипотезы, причины, следствия, доказательства, законы, теории;</w:t>
            </w:r>
          </w:p>
          <w:p w14:paraId="02F0472F" w14:textId="77777777" w:rsidR="00256761" w:rsidRPr="00256761" w:rsidRDefault="00256761" w:rsidP="00256761">
            <w:pPr>
              <w:widowControl w:val="0"/>
              <w:numPr>
                <w:ilvl w:val="0"/>
                <w:numId w:val="24"/>
              </w:numPr>
              <w:shd w:val="clear" w:color="auto" w:fill="FFFFFF"/>
              <w:tabs>
                <w:tab w:val="left" w:pos="499"/>
              </w:tabs>
              <w:suppressAutoHyphens/>
              <w:autoSpaceDE w:val="0"/>
              <w:ind w:right="29"/>
              <w:jc w:val="both"/>
              <w:rPr>
                <w:rFonts w:ascii="Times New Roman" w:hAnsi="Times New Roman" w:cs="Times New Roman"/>
              </w:rPr>
            </w:pPr>
            <w:r w:rsidRPr="00256761">
              <w:rPr>
                <w:rFonts w:ascii="Times New Roman" w:hAnsi="Times New Roman" w:cs="Times New Roman"/>
              </w:rPr>
              <w:t>овладения адекватными способами решения теоретических и экспериментальных задач;</w:t>
            </w:r>
          </w:p>
          <w:p w14:paraId="56E78880" w14:textId="77777777" w:rsidR="00256761" w:rsidRPr="00256761" w:rsidRDefault="00256761" w:rsidP="00256761">
            <w:pPr>
              <w:widowControl w:val="0"/>
              <w:numPr>
                <w:ilvl w:val="0"/>
                <w:numId w:val="24"/>
              </w:numPr>
              <w:shd w:val="clear" w:color="auto" w:fill="FFFFFF"/>
              <w:tabs>
                <w:tab w:val="left" w:pos="499"/>
              </w:tabs>
              <w:suppressAutoHyphens/>
              <w:autoSpaceDE w:val="0"/>
              <w:spacing w:before="5"/>
              <w:ind w:right="29"/>
              <w:jc w:val="both"/>
              <w:rPr>
                <w:rFonts w:ascii="Times New Roman" w:hAnsi="Times New Roman" w:cs="Times New Roman"/>
                <w:i/>
                <w:iCs/>
              </w:rPr>
            </w:pPr>
            <w:r w:rsidRPr="00256761">
              <w:rPr>
                <w:rFonts w:ascii="Times New Roman" w:hAnsi="Times New Roman" w:cs="Times New Roman"/>
              </w:rPr>
              <w:t>приобретения опыта выдвижения гипотез для объяснения известных фактов и экспериментальной проверки выдвигаемых гипотез;</w:t>
            </w:r>
          </w:p>
          <w:p w14:paraId="0B6C79B6" w14:textId="77777777" w:rsidR="00256761" w:rsidRPr="00256761" w:rsidRDefault="00256761" w:rsidP="00256761">
            <w:pPr>
              <w:shd w:val="clear" w:color="auto" w:fill="FFFFFF"/>
              <w:ind w:left="1080"/>
              <w:jc w:val="both"/>
              <w:rPr>
                <w:rFonts w:ascii="Times New Roman" w:hAnsi="Times New Roman" w:cs="Times New Roman"/>
                <w:spacing w:val="-7"/>
              </w:rPr>
            </w:pPr>
            <w:r w:rsidRPr="00256761">
              <w:rPr>
                <w:rFonts w:ascii="Times New Roman" w:hAnsi="Times New Roman" w:cs="Times New Roman"/>
                <w:i/>
                <w:iCs/>
              </w:rPr>
              <w:t>(информационно-коммуникативная деятельность):</w:t>
            </w:r>
          </w:p>
          <w:p w14:paraId="5B85F21D" w14:textId="77777777" w:rsidR="00256761" w:rsidRPr="00256761" w:rsidRDefault="00256761" w:rsidP="00256761">
            <w:pPr>
              <w:widowControl w:val="0"/>
              <w:numPr>
                <w:ilvl w:val="0"/>
                <w:numId w:val="24"/>
              </w:numPr>
              <w:shd w:val="clear" w:color="auto" w:fill="FFFFFF"/>
              <w:tabs>
                <w:tab w:val="left" w:pos="533"/>
              </w:tabs>
              <w:suppressAutoHyphens/>
              <w:autoSpaceDE w:val="0"/>
              <w:spacing w:before="10"/>
              <w:ind w:right="5"/>
              <w:jc w:val="both"/>
              <w:rPr>
                <w:rFonts w:ascii="Times New Roman" w:hAnsi="Times New Roman" w:cs="Times New Roman"/>
              </w:rPr>
            </w:pPr>
            <w:r w:rsidRPr="00256761">
              <w:rPr>
                <w:rFonts w:ascii="Times New Roman" w:hAnsi="Times New Roman" w:cs="Times New Roman"/>
                <w:spacing w:val="-7"/>
              </w:rPr>
              <w:t xml:space="preserve">владения монологической и диалогической речью, </w:t>
            </w:r>
            <w:r w:rsidRPr="00256761">
              <w:rPr>
                <w:rFonts w:ascii="Times New Roman" w:hAnsi="Times New Roman" w:cs="Times New Roman"/>
                <w:spacing w:val="-5"/>
              </w:rPr>
              <w:t>развитие способности понимать точку зрения собеседника и признавать право на иное мнение;</w:t>
            </w:r>
          </w:p>
          <w:p w14:paraId="3CA628D0" w14:textId="77777777" w:rsidR="00256761" w:rsidRPr="00256761" w:rsidRDefault="00256761" w:rsidP="00256761">
            <w:pPr>
              <w:widowControl w:val="0"/>
              <w:numPr>
                <w:ilvl w:val="0"/>
                <w:numId w:val="24"/>
              </w:numPr>
              <w:shd w:val="clear" w:color="auto" w:fill="FFFFFF"/>
              <w:tabs>
                <w:tab w:val="left" w:pos="533"/>
              </w:tabs>
              <w:suppressAutoHyphens/>
              <w:autoSpaceDE w:val="0"/>
              <w:ind w:right="10"/>
              <w:jc w:val="both"/>
              <w:rPr>
                <w:rFonts w:ascii="Times New Roman" w:hAnsi="Times New Roman" w:cs="Times New Roman"/>
                <w:i/>
                <w:iCs/>
              </w:rPr>
            </w:pPr>
            <w:r w:rsidRPr="00256761">
              <w:rPr>
                <w:rFonts w:ascii="Times New Roman" w:hAnsi="Times New Roman" w:cs="Times New Roman"/>
              </w:rPr>
              <w:t>использования для решения познавательных и коммуникативных задач различных источников информации;</w:t>
            </w:r>
          </w:p>
          <w:p w14:paraId="4D788B14" w14:textId="77777777" w:rsidR="00256761" w:rsidRPr="00256761" w:rsidRDefault="00256761" w:rsidP="00256761">
            <w:pPr>
              <w:shd w:val="clear" w:color="auto" w:fill="FFFFFF"/>
              <w:spacing w:before="5"/>
              <w:ind w:left="1080"/>
              <w:jc w:val="both"/>
              <w:rPr>
                <w:rFonts w:ascii="Times New Roman" w:hAnsi="Times New Roman" w:cs="Times New Roman"/>
                <w:spacing w:val="-2"/>
              </w:rPr>
            </w:pPr>
            <w:r w:rsidRPr="00256761">
              <w:rPr>
                <w:rFonts w:ascii="Times New Roman" w:hAnsi="Times New Roman" w:cs="Times New Roman"/>
                <w:i/>
                <w:iCs/>
              </w:rPr>
              <w:t>(рефлексивная деятельность):</w:t>
            </w:r>
          </w:p>
          <w:p w14:paraId="247C5E1A" w14:textId="77777777" w:rsidR="00256761" w:rsidRPr="00256761" w:rsidRDefault="00256761" w:rsidP="00256761">
            <w:pPr>
              <w:widowControl w:val="0"/>
              <w:numPr>
                <w:ilvl w:val="0"/>
                <w:numId w:val="24"/>
              </w:numPr>
              <w:shd w:val="clear" w:color="auto" w:fill="FFFFFF"/>
              <w:tabs>
                <w:tab w:val="left" w:pos="533"/>
              </w:tabs>
              <w:suppressAutoHyphens/>
              <w:autoSpaceDE w:val="0"/>
              <w:ind w:right="10"/>
              <w:jc w:val="both"/>
              <w:rPr>
                <w:rFonts w:ascii="Times New Roman" w:hAnsi="Times New Roman" w:cs="Times New Roman"/>
              </w:rPr>
            </w:pPr>
            <w:r w:rsidRPr="00256761">
              <w:rPr>
                <w:rFonts w:ascii="Times New Roman" w:hAnsi="Times New Roman" w:cs="Times New Roman"/>
                <w:spacing w:val="-2"/>
              </w:rPr>
              <w:t>владения навыками контроля и оценки своей де</w:t>
            </w:r>
            <w:r w:rsidRPr="00256761">
              <w:rPr>
                <w:rFonts w:ascii="Times New Roman" w:hAnsi="Times New Roman" w:cs="Times New Roman"/>
                <w:spacing w:val="-1"/>
              </w:rPr>
              <w:t>ятельности, умением предвидеть возможные резуль</w:t>
            </w:r>
            <w:r w:rsidRPr="00256761">
              <w:rPr>
                <w:rFonts w:ascii="Times New Roman" w:hAnsi="Times New Roman" w:cs="Times New Roman"/>
              </w:rPr>
              <w:t>таты своих действий;</w:t>
            </w:r>
          </w:p>
          <w:p w14:paraId="5232CB22" w14:textId="77777777" w:rsidR="00256761" w:rsidRPr="00256761" w:rsidRDefault="00256761" w:rsidP="00256761">
            <w:pPr>
              <w:widowControl w:val="0"/>
              <w:numPr>
                <w:ilvl w:val="0"/>
                <w:numId w:val="24"/>
              </w:numPr>
              <w:shd w:val="clear" w:color="auto" w:fill="FFFFFF"/>
              <w:tabs>
                <w:tab w:val="left" w:pos="533"/>
              </w:tabs>
              <w:suppressAutoHyphens/>
              <w:autoSpaceDE w:val="0"/>
              <w:spacing w:before="10"/>
              <w:ind w:right="5"/>
              <w:jc w:val="both"/>
              <w:rPr>
                <w:rFonts w:ascii="Times New Roman" w:hAnsi="Times New Roman" w:cs="Times New Roman"/>
              </w:rPr>
            </w:pPr>
            <w:r w:rsidRPr="00256761">
              <w:rPr>
                <w:rFonts w:ascii="Times New Roman" w:hAnsi="Times New Roman" w:cs="Times New Roman"/>
              </w:rPr>
              <w:t xml:space="preserve">организации учебной деятельности: постановка </w:t>
            </w:r>
            <w:r w:rsidRPr="00256761">
              <w:rPr>
                <w:rFonts w:ascii="Times New Roman" w:hAnsi="Times New Roman" w:cs="Times New Roman"/>
                <w:spacing w:val="-3"/>
              </w:rPr>
              <w:t>цели, планирование, определение оптимального соот</w:t>
            </w:r>
            <w:r w:rsidRPr="00256761">
              <w:rPr>
                <w:rFonts w:ascii="Times New Roman" w:hAnsi="Times New Roman" w:cs="Times New Roman"/>
              </w:rPr>
              <w:t>ношения цели и средств.</w:t>
            </w:r>
          </w:p>
          <w:p w14:paraId="0D6737DA" w14:textId="0A5AF6C1" w:rsidR="006F4EA3" w:rsidRPr="00F20C89" w:rsidRDefault="006F4EA3" w:rsidP="004B3C8D">
            <w:pPr>
              <w:autoSpaceDE w:val="0"/>
              <w:autoSpaceDN w:val="0"/>
              <w:adjustRightInd w:val="0"/>
              <w:ind w:left="502"/>
              <w:jc w:val="both"/>
              <w:rPr>
                <w:rFonts w:ascii="Times New Roman" w:hAnsi="Times New Roman" w:cs="Times New Roman"/>
                <w:sz w:val="24"/>
                <w:szCs w:val="24"/>
              </w:rPr>
            </w:pPr>
          </w:p>
        </w:tc>
      </w:tr>
      <w:tr w:rsidR="00F20C89" w:rsidRPr="00F20C89" w14:paraId="4F6C7D28" w14:textId="77777777" w:rsidTr="007F24CA">
        <w:tc>
          <w:tcPr>
            <w:tcW w:w="2404" w:type="dxa"/>
          </w:tcPr>
          <w:p w14:paraId="78691698" w14:textId="01EB6140" w:rsidR="006F4EA3" w:rsidRPr="00F20C89" w:rsidRDefault="006F4EA3" w:rsidP="00485121">
            <w:pPr>
              <w:rPr>
                <w:rFonts w:ascii="Times New Roman" w:hAnsi="Times New Roman" w:cs="Times New Roman"/>
                <w:sz w:val="24"/>
                <w:szCs w:val="24"/>
              </w:rPr>
            </w:pPr>
            <w:r w:rsidRPr="00F20C89">
              <w:rPr>
                <w:rFonts w:ascii="Times New Roman" w:hAnsi="Times New Roman" w:cs="Times New Roman"/>
                <w:sz w:val="24"/>
                <w:szCs w:val="24"/>
              </w:rPr>
              <w:lastRenderedPageBreak/>
              <w:t>Срок</w:t>
            </w:r>
            <w:r w:rsidR="009F4B64" w:rsidRPr="00F20C89">
              <w:rPr>
                <w:rFonts w:ascii="Times New Roman" w:hAnsi="Times New Roman" w:cs="Times New Roman"/>
                <w:sz w:val="24"/>
                <w:szCs w:val="24"/>
              </w:rPr>
              <w:t>,</w:t>
            </w:r>
            <w:r w:rsidRPr="00F20C89">
              <w:rPr>
                <w:rFonts w:ascii="Times New Roman" w:hAnsi="Times New Roman" w:cs="Times New Roman"/>
                <w:sz w:val="24"/>
                <w:szCs w:val="24"/>
              </w:rPr>
              <w:t xml:space="preserve"> </w:t>
            </w:r>
            <w:r w:rsidR="00304C42" w:rsidRPr="00F20C89">
              <w:rPr>
                <w:rFonts w:ascii="Times New Roman" w:hAnsi="Times New Roman" w:cs="Times New Roman"/>
                <w:sz w:val="24"/>
                <w:szCs w:val="24"/>
              </w:rPr>
              <w:t>на который разработана программа</w:t>
            </w:r>
          </w:p>
        </w:tc>
        <w:tc>
          <w:tcPr>
            <w:tcW w:w="7167" w:type="dxa"/>
          </w:tcPr>
          <w:p w14:paraId="7294BEE6" w14:textId="351E2904" w:rsidR="006F4EA3" w:rsidRPr="00F20C89" w:rsidRDefault="00A70EF5" w:rsidP="008D2AD1">
            <w:pPr>
              <w:rPr>
                <w:rFonts w:ascii="Times New Roman" w:hAnsi="Times New Roman" w:cs="Times New Roman"/>
                <w:sz w:val="24"/>
                <w:szCs w:val="24"/>
              </w:rPr>
            </w:pPr>
            <w:r>
              <w:rPr>
                <w:rFonts w:ascii="Times New Roman" w:hAnsi="Times New Roman" w:cs="Times New Roman"/>
                <w:sz w:val="24"/>
                <w:szCs w:val="24"/>
              </w:rPr>
              <w:t>1</w:t>
            </w:r>
            <w:r w:rsidR="00304C42" w:rsidRPr="00F20C89">
              <w:rPr>
                <w:rFonts w:ascii="Times New Roman" w:hAnsi="Times New Roman" w:cs="Times New Roman"/>
                <w:sz w:val="24"/>
                <w:szCs w:val="24"/>
              </w:rPr>
              <w:t xml:space="preserve"> год</w:t>
            </w:r>
          </w:p>
        </w:tc>
      </w:tr>
      <w:tr w:rsidR="00F20C89" w:rsidRPr="00F20C89" w14:paraId="5F699BC0" w14:textId="77777777" w:rsidTr="007F24CA">
        <w:tc>
          <w:tcPr>
            <w:tcW w:w="2404" w:type="dxa"/>
          </w:tcPr>
          <w:p w14:paraId="100A4E43" w14:textId="77777777" w:rsidR="00766C3B" w:rsidRPr="00F20C89" w:rsidRDefault="006F4EA3" w:rsidP="00485121">
            <w:pPr>
              <w:rPr>
                <w:rFonts w:ascii="Times New Roman" w:hAnsi="Times New Roman" w:cs="Times New Roman"/>
                <w:sz w:val="24"/>
                <w:szCs w:val="24"/>
              </w:rPr>
            </w:pPr>
            <w:r w:rsidRPr="00F20C89">
              <w:rPr>
                <w:rFonts w:ascii="Times New Roman" w:hAnsi="Times New Roman" w:cs="Times New Roman"/>
                <w:sz w:val="24"/>
                <w:szCs w:val="24"/>
              </w:rPr>
              <w:t xml:space="preserve">Место учебного предмета в </w:t>
            </w:r>
          </w:p>
          <w:p w14:paraId="766914F0" w14:textId="77777777" w:rsidR="006F4EA3" w:rsidRPr="00F20C89" w:rsidRDefault="006F4EA3" w:rsidP="00485121">
            <w:pPr>
              <w:rPr>
                <w:rFonts w:ascii="Times New Roman" w:hAnsi="Times New Roman" w:cs="Times New Roman"/>
                <w:sz w:val="24"/>
                <w:szCs w:val="24"/>
              </w:rPr>
            </w:pPr>
            <w:r w:rsidRPr="00F20C89">
              <w:rPr>
                <w:rFonts w:ascii="Times New Roman" w:hAnsi="Times New Roman" w:cs="Times New Roman"/>
                <w:sz w:val="24"/>
                <w:szCs w:val="24"/>
              </w:rPr>
              <w:t>учебном плане</w:t>
            </w:r>
          </w:p>
        </w:tc>
        <w:tc>
          <w:tcPr>
            <w:tcW w:w="7167" w:type="dxa"/>
          </w:tcPr>
          <w:p w14:paraId="385528A9" w14:textId="77777777" w:rsidR="006F4EA3" w:rsidRPr="00F20C89" w:rsidRDefault="00485121" w:rsidP="00485121">
            <w:pPr>
              <w:rPr>
                <w:rFonts w:ascii="Times New Roman" w:hAnsi="Times New Roman" w:cs="Times New Roman"/>
                <w:sz w:val="24"/>
                <w:szCs w:val="24"/>
              </w:rPr>
            </w:pPr>
            <w:r w:rsidRPr="00F20C89">
              <w:rPr>
                <w:rFonts w:ascii="Times New Roman" w:hAnsi="Times New Roman" w:cs="Times New Roman"/>
                <w:sz w:val="24"/>
                <w:szCs w:val="24"/>
              </w:rPr>
              <w:t>Базовый курс</w:t>
            </w:r>
          </w:p>
          <w:p w14:paraId="57FE8405" w14:textId="4CC29ED5" w:rsidR="00B42023" w:rsidRPr="00F20C89" w:rsidRDefault="00B42023" w:rsidP="00B42023">
            <w:pPr>
              <w:rPr>
                <w:rFonts w:ascii="Times New Roman" w:hAnsi="Times New Roman" w:cs="Times New Roman"/>
                <w:sz w:val="24"/>
                <w:szCs w:val="24"/>
              </w:rPr>
            </w:pPr>
            <w:r>
              <w:rPr>
                <w:rFonts w:ascii="Times New Roman" w:hAnsi="Times New Roman" w:cs="Times New Roman"/>
                <w:sz w:val="24"/>
                <w:szCs w:val="24"/>
              </w:rPr>
              <w:t>11</w:t>
            </w:r>
            <w:r w:rsidRPr="00F20C89">
              <w:rPr>
                <w:rFonts w:ascii="Times New Roman" w:hAnsi="Times New Roman" w:cs="Times New Roman"/>
                <w:sz w:val="24"/>
                <w:szCs w:val="24"/>
              </w:rPr>
              <w:t xml:space="preserve">  класс- </w:t>
            </w:r>
            <w:r w:rsidR="00A70EF5">
              <w:rPr>
                <w:rFonts w:ascii="Times New Roman" w:hAnsi="Times New Roman" w:cs="Times New Roman"/>
                <w:sz w:val="24"/>
                <w:szCs w:val="24"/>
              </w:rPr>
              <w:t>34 ч. в год, 1</w:t>
            </w:r>
            <w:r w:rsidRPr="00F20C89">
              <w:rPr>
                <w:rFonts w:ascii="Times New Roman" w:hAnsi="Times New Roman" w:cs="Times New Roman"/>
                <w:sz w:val="24"/>
                <w:szCs w:val="24"/>
              </w:rPr>
              <w:t xml:space="preserve"> ч. в неделю.</w:t>
            </w:r>
          </w:p>
          <w:p w14:paraId="5BA4AFF0" w14:textId="77777777" w:rsidR="00B42023" w:rsidRPr="00F20C89" w:rsidRDefault="00B42023" w:rsidP="00485121">
            <w:pPr>
              <w:rPr>
                <w:rFonts w:ascii="Times New Roman" w:hAnsi="Times New Roman" w:cs="Times New Roman"/>
                <w:sz w:val="24"/>
                <w:szCs w:val="24"/>
              </w:rPr>
            </w:pPr>
          </w:p>
          <w:p w14:paraId="10747999" w14:textId="77777777" w:rsidR="00485121" w:rsidRPr="00F20C89" w:rsidRDefault="00485121" w:rsidP="00485121">
            <w:pPr>
              <w:rPr>
                <w:rFonts w:ascii="Times New Roman" w:hAnsi="Times New Roman" w:cs="Times New Roman"/>
                <w:sz w:val="24"/>
                <w:szCs w:val="24"/>
              </w:rPr>
            </w:pPr>
          </w:p>
        </w:tc>
      </w:tr>
      <w:tr w:rsidR="00F20C89" w:rsidRPr="00F20C89" w14:paraId="2BEF3461" w14:textId="77777777" w:rsidTr="007F24CA">
        <w:tc>
          <w:tcPr>
            <w:tcW w:w="2404" w:type="dxa"/>
          </w:tcPr>
          <w:p w14:paraId="7189054A" w14:textId="77777777" w:rsidR="006F4EA3" w:rsidRPr="00F20C89" w:rsidRDefault="006F4EA3" w:rsidP="00485121">
            <w:pPr>
              <w:rPr>
                <w:rFonts w:ascii="Times New Roman" w:hAnsi="Times New Roman" w:cs="Times New Roman"/>
                <w:sz w:val="24"/>
                <w:szCs w:val="24"/>
              </w:rPr>
            </w:pPr>
            <w:bookmarkStart w:id="1" w:name="_Hlk107582620"/>
            <w:r w:rsidRPr="00F20C89">
              <w:rPr>
                <w:rFonts w:ascii="Times New Roman" w:hAnsi="Times New Roman" w:cs="Times New Roman"/>
                <w:sz w:val="24"/>
                <w:szCs w:val="24"/>
              </w:rPr>
              <w:t>Результаты освоения учебного предмета</w:t>
            </w:r>
            <w:r w:rsidR="00174F16" w:rsidRPr="00F20C89">
              <w:rPr>
                <w:rFonts w:ascii="Times New Roman" w:hAnsi="Times New Roman" w:cs="Times New Roman"/>
                <w:sz w:val="24"/>
                <w:szCs w:val="24"/>
              </w:rPr>
              <w:t xml:space="preserve"> </w:t>
            </w:r>
            <w:r w:rsidRPr="00F20C89">
              <w:rPr>
                <w:rFonts w:ascii="Times New Roman" w:hAnsi="Times New Roman" w:cs="Times New Roman"/>
                <w:sz w:val="24"/>
                <w:szCs w:val="24"/>
              </w:rPr>
              <w:t>(требования к выпускнику</w:t>
            </w:r>
            <w:r w:rsidR="00174F16" w:rsidRPr="00F20C89">
              <w:rPr>
                <w:rFonts w:ascii="Times New Roman" w:hAnsi="Times New Roman" w:cs="Times New Roman"/>
                <w:sz w:val="24"/>
                <w:szCs w:val="24"/>
              </w:rPr>
              <w:t>)</w:t>
            </w:r>
            <w:bookmarkEnd w:id="1"/>
          </w:p>
        </w:tc>
        <w:tc>
          <w:tcPr>
            <w:tcW w:w="7167" w:type="dxa"/>
          </w:tcPr>
          <w:p w14:paraId="309CE158" w14:textId="7744F02D" w:rsidR="00A46AE0" w:rsidRPr="00F20C89" w:rsidRDefault="00552D40" w:rsidP="00A46AE0">
            <w:pPr>
              <w:rPr>
                <w:rFonts w:ascii="Times New Roman" w:hAnsi="Times New Roman" w:cs="Times New Roman"/>
                <w:sz w:val="24"/>
                <w:szCs w:val="24"/>
              </w:rPr>
            </w:pPr>
            <w:r w:rsidRPr="00F20C89">
              <w:rPr>
                <w:rFonts w:ascii="Times New Roman" w:hAnsi="Times New Roman" w:cs="Times New Roman"/>
                <w:sz w:val="24"/>
                <w:szCs w:val="24"/>
              </w:rPr>
              <w:br w:type="page"/>
              <w:t xml:space="preserve"> </w:t>
            </w:r>
            <w:r w:rsidR="00A46AE0" w:rsidRPr="00F20C89">
              <w:rPr>
                <w:rFonts w:ascii="Times New Roman" w:hAnsi="Times New Roman" w:cs="Times New Roman"/>
                <w:sz w:val="24"/>
                <w:szCs w:val="24"/>
              </w:rPr>
              <w:t xml:space="preserve">К концу обучения в </w:t>
            </w:r>
            <w:r w:rsidR="00421E84">
              <w:rPr>
                <w:rFonts w:ascii="Times New Roman" w:hAnsi="Times New Roman" w:cs="Times New Roman"/>
                <w:sz w:val="24"/>
                <w:szCs w:val="24"/>
              </w:rPr>
              <w:t>11</w:t>
            </w:r>
            <w:r w:rsidR="00A46AE0" w:rsidRPr="00F20C89">
              <w:rPr>
                <w:rFonts w:ascii="Times New Roman" w:hAnsi="Times New Roman" w:cs="Times New Roman"/>
                <w:sz w:val="24"/>
                <w:szCs w:val="24"/>
              </w:rPr>
              <w:t xml:space="preserve"> классе </w:t>
            </w:r>
            <w:proofErr w:type="gramStart"/>
            <w:r w:rsidR="00A46AE0" w:rsidRPr="00F20C89">
              <w:rPr>
                <w:rFonts w:ascii="Times New Roman" w:hAnsi="Times New Roman" w:cs="Times New Roman"/>
                <w:sz w:val="24"/>
                <w:szCs w:val="24"/>
              </w:rPr>
              <w:t>обучающийся</w:t>
            </w:r>
            <w:proofErr w:type="gramEnd"/>
            <w:r w:rsidR="00A46AE0" w:rsidRPr="00F20C89">
              <w:rPr>
                <w:rFonts w:ascii="Times New Roman" w:hAnsi="Times New Roman" w:cs="Times New Roman"/>
                <w:sz w:val="24"/>
                <w:szCs w:val="24"/>
              </w:rPr>
              <w:t xml:space="preserve"> научится:</w:t>
            </w:r>
          </w:p>
          <w:p w14:paraId="0FDD084D" w14:textId="77777777" w:rsidR="00F656A2" w:rsidRDefault="00A46AE0" w:rsidP="00F656A2">
            <w:pPr>
              <w:pStyle w:val="af"/>
              <w:spacing w:before="240"/>
              <w:ind w:firstLine="567"/>
              <w:jc w:val="center"/>
              <w:rPr>
                <w:b/>
                <w:i/>
                <w:color w:val="000000"/>
                <w:sz w:val="24"/>
                <w:szCs w:val="24"/>
              </w:rPr>
            </w:pPr>
            <w:r w:rsidRPr="00F20C89">
              <w:t xml:space="preserve"> </w:t>
            </w:r>
            <w:r w:rsidR="00F656A2">
              <w:rPr>
                <w:b/>
                <w:color w:val="000000"/>
                <w:sz w:val="24"/>
                <w:szCs w:val="24"/>
              </w:rPr>
              <w:t>знать/понимать</w:t>
            </w:r>
          </w:p>
          <w:p w14:paraId="2D942081" w14:textId="77777777" w:rsidR="00F656A2" w:rsidRDefault="00F656A2" w:rsidP="00F656A2">
            <w:pPr>
              <w:pStyle w:val="af"/>
              <w:numPr>
                <w:ilvl w:val="0"/>
                <w:numId w:val="25"/>
              </w:numPr>
              <w:spacing w:before="60" w:after="0"/>
              <w:jc w:val="both"/>
              <w:rPr>
                <w:b/>
                <w:i/>
                <w:color w:val="000000"/>
                <w:sz w:val="24"/>
                <w:szCs w:val="24"/>
              </w:rPr>
            </w:pPr>
            <w:proofErr w:type="gramStart"/>
            <w:r>
              <w:rPr>
                <w:b/>
                <w:i/>
                <w:color w:val="000000"/>
                <w:sz w:val="24"/>
                <w:szCs w:val="24"/>
              </w:rPr>
              <w:t>смысл понятий:</w:t>
            </w:r>
            <w:r>
              <w:rPr>
                <w:color w:val="000000"/>
                <w:sz w:val="24"/>
                <w:szCs w:val="24"/>
              </w:rPr>
              <w:t xml:space="preserve"> астрономическое явление, основные точки и линии небесной сферы, физическая величина, модель, гипотеза, принцип, постулат, теория, пространство, время, инерциальная система отсчета, небесное тело, эклиптика, вещество, взаимодействие; спектральный анализ, галактики, квазары, реликтовое излучение, точки Лагранжа  и т.д.;</w:t>
            </w:r>
            <w:proofErr w:type="gramEnd"/>
          </w:p>
          <w:p w14:paraId="26AFC6FD" w14:textId="77777777" w:rsidR="00F656A2" w:rsidRDefault="00F656A2" w:rsidP="00F656A2">
            <w:pPr>
              <w:pStyle w:val="af"/>
              <w:numPr>
                <w:ilvl w:val="0"/>
                <w:numId w:val="25"/>
              </w:numPr>
              <w:spacing w:before="60" w:after="0"/>
              <w:jc w:val="both"/>
              <w:rPr>
                <w:b/>
                <w:i/>
                <w:color w:val="000000"/>
                <w:sz w:val="24"/>
                <w:szCs w:val="24"/>
              </w:rPr>
            </w:pPr>
            <w:proofErr w:type="gramStart"/>
            <w:r>
              <w:rPr>
                <w:b/>
                <w:i/>
                <w:color w:val="000000"/>
                <w:sz w:val="24"/>
                <w:szCs w:val="24"/>
              </w:rPr>
              <w:t>смысл астрономических и физических  величин:</w:t>
            </w:r>
            <w:r>
              <w:rPr>
                <w:b/>
                <w:color w:val="000000"/>
                <w:sz w:val="24"/>
                <w:szCs w:val="24"/>
              </w:rPr>
              <w:t xml:space="preserve"> </w:t>
            </w:r>
            <w:r>
              <w:rPr>
                <w:color w:val="000000"/>
                <w:sz w:val="24"/>
                <w:szCs w:val="24"/>
              </w:rPr>
              <w:t>перемещение,</w:t>
            </w:r>
            <w:r>
              <w:rPr>
                <w:b/>
                <w:color w:val="000000"/>
                <w:sz w:val="24"/>
                <w:szCs w:val="24"/>
              </w:rPr>
              <w:t xml:space="preserve"> </w:t>
            </w:r>
            <w:r>
              <w:rPr>
                <w:color w:val="000000"/>
                <w:sz w:val="24"/>
                <w:szCs w:val="24"/>
              </w:rPr>
              <w:t>скорость, ускорение, масса, сила, давление, импульс, работа, мощность, механическая энергия, момент силы, период, частота колебаний и длина волны, внутренняя энергия, средняя кинетическая энергия частиц вещества, абсолютная температура, количество теплоты,  элементарный электрический заряд, напряженность электрического поля, разность потенциалов, параллакс, видимый угловой размер, видимая звездная величина, светимость, спектральный класс, собственное движение звезд, системы небесных координат;</w:t>
            </w:r>
            <w:proofErr w:type="gramEnd"/>
          </w:p>
          <w:p w14:paraId="40718E62" w14:textId="77777777" w:rsidR="00F656A2" w:rsidRDefault="00F656A2" w:rsidP="00F656A2">
            <w:pPr>
              <w:pStyle w:val="af"/>
              <w:numPr>
                <w:ilvl w:val="0"/>
                <w:numId w:val="25"/>
              </w:numPr>
              <w:spacing w:before="60" w:after="0"/>
              <w:jc w:val="both"/>
              <w:rPr>
                <w:b/>
                <w:i/>
                <w:iCs/>
                <w:color w:val="000000"/>
                <w:sz w:val="24"/>
                <w:szCs w:val="24"/>
              </w:rPr>
            </w:pPr>
            <w:r>
              <w:rPr>
                <w:b/>
                <w:i/>
                <w:color w:val="000000"/>
                <w:sz w:val="24"/>
                <w:szCs w:val="24"/>
              </w:rPr>
              <w:t>смысл физических и астрономических законов, принципов и постулатов</w:t>
            </w:r>
            <w:r>
              <w:rPr>
                <w:b/>
                <w:color w:val="000000"/>
                <w:sz w:val="24"/>
                <w:szCs w:val="24"/>
              </w:rPr>
              <w:t xml:space="preserve"> </w:t>
            </w:r>
            <w:r>
              <w:rPr>
                <w:b/>
                <w:i/>
                <w:color w:val="000000"/>
                <w:sz w:val="24"/>
                <w:szCs w:val="24"/>
              </w:rPr>
              <w:t>(формулировка, границы применимости):</w:t>
            </w:r>
            <w:r>
              <w:rPr>
                <w:b/>
                <w:color w:val="000000"/>
                <w:sz w:val="24"/>
                <w:szCs w:val="24"/>
              </w:rPr>
              <w:t xml:space="preserve"> </w:t>
            </w:r>
            <w:r>
              <w:rPr>
                <w:color w:val="000000"/>
                <w:sz w:val="24"/>
                <w:szCs w:val="24"/>
              </w:rPr>
              <w:t xml:space="preserve">законы динамики Ньютона, законы Кеплера, принципы суперпозиции и относительности, закон всемирного тяготения, </w:t>
            </w:r>
            <w:r>
              <w:rPr>
                <w:color w:val="000000"/>
                <w:sz w:val="24"/>
                <w:szCs w:val="24"/>
              </w:rPr>
              <w:lastRenderedPageBreak/>
              <w:t xml:space="preserve">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Стефана-Больцмана, закон Вина; эффект </w:t>
            </w:r>
            <w:proofErr w:type="spellStart"/>
            <w:r>
              <w:rPr>
                <w:color w:val="000000"/>
                <w:sz w:val="24"/>
                <w:szCs w:val="24"/>
              </w:rPr>
              <w:t>Допплера</w:t>
            </w:r>
            <w:proofErr w:type="spellEnd"/>
            <w:r>
              <w:rPr>
                <w:color w:val="000000"/>
                <w:sz w:val="24"/>
                <w:szCs w:val="24"/>
              </w:rPr>
              <w:t>;  основные положения изучаемых физических теорий и их роль в формировании научного мировоззрения;</w:t>
            </w:r>
          </w:p>
          <w:p w14:paraId="5F702176" w14:textId="77777777" w:rsidR="00F656A2" w:rsidRDefault="00F656A2" w:rsidP="00F656A2">
            <w:pPr>
              <w:pStyle w:val="af"/>
              <w:numPr>
                <w:ilvl w:val="0"/>
                <w:numId w:val="25"/>
              </w:numPr>
              <w:spacing w:before="60" w:after="0"/>
              <w:jc w:val="both"/>
              <w:rPr>
                <w:b/>
                <w:bCs/>
                <w:color w:val="000000"/>
                <w:sz w:val="24"/>
                <w:szCs w:val="24"/>
              </w:rPr>
            </w:pPr>
            <w:r>
              <w:rPr>
                <w:b/>
                <w:i/>
                <w:iCs/>
                <w:color w:val="000000"/>
                <w:sz w:val="24"/>
                <w:szCs w:val="24"/>
              </w:rPr>
              <w:t>вклад российских и зарубежных ученых</w:t>
            </w:r>
            <w:r>
              <w:rPr>
                <w:color w:val="000000"/>
                <w:sz w:val="24"/>
                <w:szCs w:val="24"/>
              </w:rPr>
              <w:t>, оказавших наибольшее влияние на развитие физики и астрономии;</w:t>
            </w:r>
          </w:p>
          <w:p w14:paraId="6BC0A03A" w14:textId="77777777" w:rsidR="00F656A2" w:rsidRDefault="00F656A2" w:rsidP="00F656A2">
            <w:pPr>
              <w:pStyle w:val="af"/>
              <w:spacing w:before="240"/>
              <w:ind w:firstLine="567"/>
              <w:jc w:val="center"/>
              <w:rPr>
                <w:b/>
                <w:i/>
                <w:iCs/>
                <w:color w:val="000000"/>
                <w:sz w:val="24"/>
                <w:szCs w:val="24"/>
              </w:rPr>
            </w:pPr>
            <w:r>
              <w:rPr>
                <w:b/>
                <w:bCs/>
                <w:color w:val="000000"/>
                <w:sz w:val="24"/>
                <w:szCs w:val="24"/>
              </w:rPr>
              <w:t>уметь</w:t>
            </w:r>
          </w:p>
          <w:p w14:paraId="57CFD4A5" w14:textId="77777777" w:rsidR="00F656A2" w:rsidRDefault="00F656A2" w:rsidP="00F656A2">
            <w:pPr>
              <w:pStyle w:val="af"/>
              <w:numPr>
                <w:ilvl w:val="0"/>
                <w:numId w:val="26"/>
              </w:numPr>
              <w:spacing w:before="60" w:after="0"/>
              <w:jc w:val="both"/>
              <w:rPr>
                <w:b/>
                <w:i/>
                <w:iCs/>
                <w:color w:val="000000"/>
                <w:sz w:val="24"/>
                <w:szCs w:val="24"/>
              </w:rPr>
            </w:pPr>
            <w:r>
              <w:rPr>
                <w:b/>
                <w:i/>
                <w:iCs/>
                <w:color w:val="000000"/>
                <w:sz w:val="24"/>
                <w:szCs w:val="24"/>
              </w:rPr>
              <w:t>описывать и объяснять результаты наблюдений и экспериментов:</w:t>
            </w:r>
            <w:r>
              <w:rPr>
                <w:b/>
                <w:color w:val="000000"/>
                <w:sz w:val="24"/>
                <w:szCs w:val="24"/>
              </w:rPr>
              <w:t xml:space="preserve"> </w:t>
            </w:r>
            <w:r>
              <w:rPr>
                <w:color w:val="000000"/>
                <w:sz w:val="24"/>
                <w:szCs w:val="24"/>
              </w:rPr>
              <w:t>независимость ускорения свободного падения от массы падающего тела; видимое движение светил; измерение освещенности, создаваемой астрономическим объектом; смещение спектральных линий вследствие эффекта Доплера.</w:t>
            </w:r>
          </w:p>
          <w:p w14:paraId="5B1D9648" w14:textId="77777777" w:rsidR="00F656A2" w:rsidRDefault="00F656A2" w:rsidP="00F656A2">
            <w:pPr>
              <w:pStyle w:val="af"/>
              <w:numPr>
                <w:ilvl w:val="0"/>
                <w:numId w:val="26"/>
              </w:numPr>
              <w:spacing w:before="60" w:after="0"/>
              <w:jc w:val="both"/>
              <w:rPr>
                <w:b/>
                <w:i/>
                <w:iCs/>
                <w:color w:val="000000"/>
                <w:sz w:val="24"/>
                <w:szCs w:val="24"/>
              </w:rPr>
            </w:pPr>
            <w:r>
              <w:rPr>
                <w:b/>
                <w:i/>
                <w:iCs/>
                <w:color w:val="000000"/>
                <w:sz w:val="24"/>
                <w:szCs w:val="24"/>
              </w:rPr>
              <w:t xml:space="preserve">приводить примеры опытов, иллюстрирующих, </w:t>
            </w:r>
            <w:r>
              <w:rPr>
                <w:color w:val="000000"/>
                <w:sz w:val="24"/>
                <w:szCs w:val="24"/>
              </w:rPr>
              <w:t>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астрономическая теория дает возможность объяснять явления природы и научные факты; астрономическая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астрономии  и астрономические теории имеют свои определенные границы применимости;</w:t>
            </w:r>
          </w:p>
          <w:p w14:paraId="191B27EB" w14:textId="77777777" w:rsidR="00F656A2" w:rsidRDefault="00F656A2" w:rsidP="00F656A2">
            <w:pPr>
              <w:pStyle w:val="af"/>
              <w:numPr>
                <w:ilvl w:val="0"/>
                <w:numId w:val="27"/>
              </w:numPr>
              <w:spacing w:before="60" w:after="0"/>
              <w:jc w:val="both"/>
              <w:rPr>
                <w:b/>
                <w:bCs/>
                <w:i/>
                <w:iCs/>
                <w:color w:val="000000"/>
                <w:sz w:val="24"/>
                <w:szCs w:val="24"/>
              </w:rPr>
            </w:pPr>
            <w:r>
              <w:rPr>
                <w:b/>
                <w:i/>
                <w:iCs/>
                <w:color w:val="000000"/>
                <w:sz w:val="24"/>
                <w:szCs w:val="24"/>
              </w:rPr>
              <w:t>описывать фундаментальные опыты, оказавшие существенное влияние на развитие астрономии</w:t>
            </w:r>
            <w:r>
              <w:rPr>
                <w:color w:val="000000"/>
                <w:sz w:val="24"/>
                <w:szCs w:val="24"/>
              </w:rPr>
              <w:t>;</w:t>
            </w:r>
          </w:p>
          <w:p w14:paraId="41D71B18" w14:textId="77777777" w:rsidR="00F656A2" w:rsidRDefault="00F656A2" w:rsidP="00F656A2">
            <w:pPr>
              <w:pStyle w:val="af"/>
              <w:numPr>
                <w:ilvl w:val="0"/>
                <w:numId w:val="27"/>
              </w:numPr>
              <w:spacing w:before="60" w:after="0"/>
              <w:jc w:val="both"/>
              <w:rPr>
                <w:b/>
                <w:i/>
                <w:iCs/>
                <w:color w:val="000000"/>
                <w:sz w:val="24"/>
                <w:szCs w:val="24"/>
              </w:rPr>
            </w:pPr>
            <w:r>
              <w:rPr>
                <w:b/>
                <w:bCs/>
                <w:i/>
                <w:iCs/>
                <w:color w:val="000000"/>
                <w:sz w:val="24"/>
                <w:szCs w:val="24"/>
              </w:rPr>
              <w:t>применять полученные знания для решения астрономических задач;</w:t>
            </w:r>
          </w:p>
          <w:p w14:paraId="74372E73" w14:textId="77777777" w:rsidR="00F656A2" w:rsidRDefault="00F656A2" w:rsidP="00F656A2">
            <w:pPr>
              <w:pStyle w:val="af"/>
              <w:numPr>
                <w:ilvl w:val="0"/>
                <w:numId w:val="27"/>
              </w:numPr>
              <w:spacing w:before="60" w:after="0"/>
              <w:jc w:val="both"/>
              <w:rPr>
                <w:b/>
                <w:i/>
                <w:iCs/>
                <w:color w:val="000000"/>
                <w:sz w:val="24"/>
                <w:szCs w:val="24"/>
              </w:rPr>
            </w:pPr>
            <w:r>
              <w:rPr>
                <w:b/>
                <w:i/>
                <w:iCs/>
                <w:color w:val="000000"/>
                <w:sz w:val="24"/>
                <w:szCs w:val="24"/>
              </w:rPr>
              <w:t>определять:</w:t>
            </w:r>
            <w:r>
              <w:rPr>
                <w:b/>
                <w:color w:val="000000"/>
                <w:sz w:val="24"/>
                <w:szCs w:val="24"/>
              </w:rPr>
              <w:t xml:space="preserve"> </w:t>
            </w:r>
            <w:r>
              <w:rPr>
                <w:color w:val="000000"/>
                <w:sz w:val="24"/>
                <w:szCs w:val="24"/>
              </w:rPr>
              <w:t xml:space="preserve">характер физического процесса по графику, таблице, формуле; </w:t>
            </w:r>
          </w:p>
          <w:p w14:paraId="03FDDD9A" w14:textId="77777777" w:rsidR="00F656A2" w:rsidRDefault="00F656A2" w:rsidP="00F656A2">
            <w:pPr>
              <w:pStyle w:val="af"/>
              <w:numPr>
                <w:ilvl w:val="0"/>
                <w:numId w:val="27"/>
              </w:numPr>
              <w:spacing w:before="60" w:after="0"/>
              <w:jc w:val="both"/>
              <w:rPr>
                <w:b/>
                <w:i/>
                <w:iCs/>
                <w:color w:val="000000"/>
                <w:sz w:val="24"/>
                <w:szCs w:val="24"/>
              </w:rPr>
            </w:pPr>
            <w:proofErr w:type="gramStart"/>
            <w:r>
              <w:rPr>
                <w:b/>
                <w:i/>
                <w:iCs/>
                <w:color w:val="000000"/>
                <w:sz w:val="24"/>
                <w:szCs w:val="24"/>
              </w:rPr>
              <w:t>измерять:</w:t>
            </w:r>
            <w:r>
              <w:rPr>
                <w:b/>
                <w:color w:val="000000"/>
                <w:sz w:val="24"/>
                <w:szCs w:val="24"/>
              </w:rPr>
              <w:t xml:space="preserve"> </w:t>
            </w:r>
            <w:r>
              <w:rPr>
                <w:color w:val="000000"/>
                <w:sz w:val="24"/>
                <w:szCs w:val="24"/>
              </w:rPr>
              <w:t>скорость,</w:t>
            </w:r>
            <w:r>
              <w:rPr>
                <w:b/>
                <w:color w:val="000000"/>
                <w:sz w:val="24"/>
                <w:szCs w:val="24"/>
              </w:rPr>
              <w:t xml:space="preserve"> </w:t>
            </w:r>
            <w:r>
              <w:rPr>
                <w:color w:val="000000"/>
                <w:sz w:val="24"/>
                <w:szCs w:val="24"/>
              </w:rPr>
              <w:t>ускорение свободного падения; массу тела, плотность вещества, силу, работу, мощность, энергию; видимую звездную величину и видимый угловой размер; представлять результаты измерений с учетом их погрешностей;</w:t>
            </w:r>
            <w:proofErr w:type="gramEnd"/>
          </w:p>
          <w:p w14:paraId="3D2B1F1C" w14:textId="77777777" w:rsidR="00F656A2" w:rsidRDefault="00F656A2" w:rsidP="00F656A2">
            <w:pPr>
              <w:pStyle w:val="af"/>
              <w:numPr>
                <w:ilvl w:val="0"/>
                <w:numId w:val="27"/>
              </w:numPr>
              <w:spacing w:before="60" w:after="0"/>
              <w:jc w:val="both"/>
              <w:rPr>
                <w:b/>
                <w:i/>
                <w:iCs/>
                <w:color w:val="000000"/>
                <w:sz w:val="24"/>
                <w:szCs w:val="24"/>
              </w:rPr>
            </w:pPr>
            <w:r>
              <w:rPr>
                <w:b/>
                <w:i/>
                <w:iCs/>
                <w:color w:val="000000"/>
                <w:sz w:val="24"/>
                <w:szCs w:val="24"/>
              </w:rPr>
              <w:t xml:space="preserve">приводить примеры практического применения астрономических знаний: </w:t>
            </w:r>
            <w:r>
              <w:rPr>
                <w:color w:val="000000"/>
                <w:sz w:val="24"/>
                <w:szCs w:val="24"/>
              </w:rPr>
              <w:t>законов небесной механики, термодинамики, сущности явлений затмений Луны и Солнца, ориентирования по небесным объектам во времени и пространстве;</w:t>
            </w:r>
          </w:p>
          <w:p w14:paraId="3A55378F" w14:textId="5ABD0F31" w:rsidR="00F656A2" w:rsidRDefault="00F656A2" w:rsidP="00F656A2">
            <w:pPr>
              <w:pStyle w:val="af"/>
              <w:numPr>
                <w:ilvl w:val="0"/>
                <w:numId w:val="27"/>
              </w:numPr>
              <w:spacing w:before="60" w:after="0"/>
              <w:jc w:val="both"/>
              <w:rPr>
                <w:b/>
                <w:bCs/>
                <w:color w:val="000000"/>
                <w:sz w:val="24"/>
                <w:szCs w:val="24"/>
              </w:rPr>
            </w:pPr>
            <w:r>
              <w:rPr>
                <w:b/>
                <w:i/>
                <w:iCs/>
                <w:color w:val="000000"/>
                <w:sz w:val="24"/>
                <w:szCs w:val="24"/>
              </w:rPr>
              <w:t>воспринимать и на основе полученных знаний самостоятельно оценивать</w:t>
            </w:r>
            <w:r>
              <w:rPr>
                <w:b/>
                <w:color w:val="000000"/>
                <w:sz w:val="24"/>
                <w:szCs w:val="24"/>
              </w:rPr>
              <w:t xml:space="preserve"> </w:t>
            </w:r>
            <w:r>
              <w:rPr>
                <w:color w:val="000000"/>
                <w:sz w:val="24"/>
                <w:szCs w:val="24"/>
              </w:rPr>
              <w:t xml:space="preserve">информацию, содержащуюся в сообщениях СМИ, научно-популярных статьях; </w:t>
            </w:r>
            <w:r>
              <w:rPr>
                <w:b/>
                <w:i/>
                <w:iCs/>
                <w:color w:val="000000"/>
                <w:sz w:val="24"/>
                <w:szCs w:val="24"/>
              </w:rPr>
              <w:t>использовать</w:t>
            </w:r>
            <w:r>
              <w:rPr>
                <w:i/>
                <w:iCs/>
                <w:color w:val="000000"/>
                <w:sz w:val="24"/>
                <w:szCs w:val="24"/>
              </w:rPr>
              <w:t xml:space="preserve"> </w:t>
            </w:r>
            <w:r>
              <w:rPr>
                <w:color w:val="000000"/>
                <w:sz w:val="24"/>
                <w:szCs w:val="24"/>
              </w:rPr>
              <w:t xml:space="preserve">новые информационные технологии для поиска, обработки и предъявления информации по физике в компьютерных базах </w:t>
            </w:r>
            <w:r>
              <w:rPr>
                <w:color w:val="000000"/>
                <w:sz w:val="24"/>
                <w:szCs w:val="24"/>
              </w:rPr>
              <w:t>данных и сетях (сети Интернета).</w:t>
            </w:r>
            <w:bookmarkStart w:id="2" w:name="_GoBack"/>
            <w:bookmarkEnd w:id="2"/>
          </w:p>
          <w:p w14:paraId="380B7E0B" w14:textId="38212B29" w:rsidR="006F4EA3" w:rsidRPr="00F20C89" w:rsidRDefault="006F4EA3" w:rsidP="00A70EF5">
            <w:pPr>
              <w:autoSpaceDE w:val="0"/>
              <w:autoSpaceDN w:val="0"/>
              <w:adjustRightInd w:val="0"/>
              <w:ind w:left="447" w:right="-5"/>
              <w:jc w:val="both"/>
            </w:pPr>
          </w:p>
        </w:tc>
      </w:tr>
      <w:bookmarkEnd w:id="0"/>
    </w:tbl>
    <w:p w14:paraId="12B9328D" w14:textId="77777777" w:rsidR="006F4EA3" w:rsidRDefault="006F4EA3" w:rsidP="00485121">
      <w:pPr>
        <w:spacing w:after="0"/>
      </w:pPr>
    </w:p>
    <w:sectPr w:rsidR="006F4EA3" w:rsidSect="006B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SanPi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Times New Roman"/>
      </w:rPr>
    </w:lvl>
  </w:abstractNum>
  <w:abstractNum w:abstractNumId="2">
    <w:nsid w:val="00000005"/>
    <w:multiLevelType w:val="singleLevel"/>
    <w:tmpl w:val="00000005"/>
    <w:name w:val="WW8Num6"/>
    <w:lvl w:ilvl="0">
      <w:start w:val="1"/>
      <w:numFmt w:val="bullet"/>
      <w:lvlText w:val=""/>
      <w:lvlJc w:val="left"/>
      <w:pPr>
        <w:tabs>
          <w:tab w:val="num" w:pos="360"/>
        </w:tabs>
        <w:ind w:left="360" w:hanging="360"/>
      </w:pPr>
      <w:rPr>
        <w:rFonts w:ascii="Symbol" w:hAnsi="Symbol"/>
        <w:b/>
        <w:i w:val="0"/>
      </w:rPr>
    </w:lvl>
  </w:abstractNum>
  <w:abstractNum w:abstractNumId="3">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rPr>
    </w:lvl>
  </w:abstractNum>
  <w:abstractNum w:abstractNumId="4">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FC650A"/>
    <w:multiLevelType w:val="hybridMultilevel"/>
    <w:tmpl w:val="F0767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EC737C"/>
    <w:multiLevelType w:val="hybridMultilevel"/>
    <w:tmpl w:val="5D7C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C5F04"/>
    <w:multiLevelType w:val="hybridMultilevel"/>
    <w:tmpl w:val="BAE6C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E522D73"/>
    <w:multiLevelType w:val="hybridMultilevel"/>
    <w:tmpl w:val="91CE328E"/>
    <w:lvl w:ilvl="0" w:tplc="00D07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A7B73"/>
    <w:multiLevelType w:val="hybridMultilevel"/>
    <w:tmpl w:val="7884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116A62"/>
    <w:multiLevelType w:val="hybridMultilevel"/>
    <w:tmpl w:val="129AF966"/>
    <w:lvl w:ilvl="0" w:tplc="04190001">
      <w:start w:val="1"/>
      <w:numFmt w:val="bullet"/>
      <w:lvlText w:val=""/>
      <w:lvlJc w:val="left"/>
      <w:pPr>
        <w:ind w:left="1091" w:hanging="360"/>
      </w:pPr>
      <w:rPr>
        <w:rFonts w:ascii="Symbol" w:hAnsi="Symbol"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13">
    <w:nsid w:val="416456C3"/>
    <w:multiLevelType w:val="hybridMultilevel"/>
    <w:tmpl w:val="8E68C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616EAF"/>
    <w:multiLevelType w:val="hybridMultilevel"/>
    <w:tmpl w:val="C57218B2"/>
    <w:lvl w:ilvl="0" w:tplc="BE101E1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4B39135A"/>
    <w:multiLevelType w:val="hybridMultilevel"/>
    <w:tmpl w:val="472A6BB0"/>
    <w:lvl w:ilvl="0" w:tplc="00D07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654FF"/>
    <w:multiLevelType w:val="hybridMultilevel"/>
    <w:tmpl w:val="EBCC8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1F5FBB"/>
    <w:multiLevelType w:val="hybridMultilevel"/>
    <w:tmpl w:val="9572AD3A"/>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18">
    <w:nsid w:val="5D6662D7"/>
    <w:multiLevelType w:val="hybridMultilevel"/>
    <w:tmpl w:val="24A649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3C66C1A"/>
    <w:multiLevelType w:val="hybridMultilevel"/>
    <w:tmpl w:val="BD32A0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5F464D"/>
    <w:multiLevelType w:val="hybridMultilevel"/>
    <w:tmpl w:val="7C1A53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3E60D9E"/>
    <w:multiLevelType w:val="hybridMultilevel"/>
    <w:tmpl w:val="51720C62"/>
    <w:lvl w:ilvl="0" w:tplc="9B800490">
      <w:numFmt w:val="bullet"/>
      <w:lvlText w:val="-"/>
      <w:lvlJc w:val="left"/>
      <w:pPr>
        <w:ind w:left="149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F26D89"/>
    <w:multiLevelType w:val="hybridMultilevel"/>
    <w:tmpl w:val="2D1E5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4"/>
  </w:num>
  <w:num w:numId="4">
    <w:abstractNumId w:val="2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23"/>
  </w:num>
  <w:num w:numId="13">
    <w:abstractNumId w:val="12"/>
  </w:num>
  <w:num w:numId="14">
    <w:abstractNumId w:val="18"/>
  </w:num>
  <w:num w:numId="15">
    <w:abstractNumId w:val="14"/>
  </w:num>
  <w:num w:numId="16">
    <w:abstractNumId w:val="15"/>
  </w:num>
  <w:num w:numId="17">
    <w:abstractNumId w:val="10"/>
  </w:num>
  <w:num w:numId="18">
    <w:abstractNumId w:val="11"/>
  </w:num>
  <w:num w:numId="19">
    <w:abstractNumId w:val="7"/>
  </w:num>
  <w:num w:numId="20">
    <w:abstractNumId w:val="21"/>
  </w:num>
  <w:num w:numId="21">
    <w:abstractNumId w:val="13"/>
  </w:num>
  <w:num w:numId="22">
    <w:abstractNumId w:val="6"/>
  </w:num>
  <w:num w:numId="23">
    <w:abstractNumId w:val="16"/>
  </w:num>
  <w:num w:numId="24">
    <w:abstractNumId w:val="0"/>
  </w:num>
  <w:num w:numId="25">
    <w:abstractNumId w:val="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EA3"/>
    <w:rsid w:val="00010847"/>
    <w:rsid w:val="000202B2"/>
    <w:rsid w:val="00051B58"/>
    <w:rsid w:val="0009070C"/>
    <w:rsid w:val="000D036A"/>
    <w:rsid w:val="000D5E4E"/>
    <w:rsid w:val="00156AE4"/>
    <w:rsid w:val="00174F16"/>
    <w:rsid w:val="00186725"/>
    <w:rsid w:val="001C27F8"/>
    <w:rsid w:val="001F00BE"/>
    <w:rsid w:val="00256761"/>
    <w:rsid w:val="00280F1F"/>
    <w:rsid w:val="002B6F87"/>
    <w:rsid w:val="002E4BE1"/>
    <w:rsid w:val="00304C42"/>
    <w:rsid w:val="0033154E"/>
    <w:rsid w:val="00355D84"/>
    <w:rsid w:val="00392553"/>
    <w:rsid w:val="0042063F"/>
    <w:rsid w:val="00421E84"/>
    <w:rsid w:val="00422B5A"/>
    <w:rsid w:val="00485121"/>
    <w:rsid w:val="004B3C8D"/>
    <w:rsid w:val="004E3006"/>
    <w:rsid w:val="004E6DBB"/>
    <w:rsid w:val="00545E90"/>
    <w:rsid w:val="00552D40"/>
    <w:rsid w:val="005C74A9"/>
    <w:rsid w:val="005D361B"/>
    <w:rsid w:val="005E782F"/>
    <w:rsid w:val="005F156C"/>
    <w:rsid w:val="0060090E"/>
    <w:rsid w:val="006A15AE"/>
    <w:rsid w:val="006B365D"/>
    <w:rsid w:val="006C23A8"/>
    <w:rsid w:val="006F4EA3"/>
    <w:rsid w:val="007076FC"/>
    <w:rsid w:val="0073255E"/>
    <w:rsid w:val="00766C3B"/>
    <w:rsid w:val="00771799"/>
    <w:rsid w:val="007853C5"/>
    <w:rsid w:val="00785625"/>
    <w:rsid w:val="007E4F17"/>
    <w:rsid w:val="007F24CA"/>
    <w:rsid w:val="00800324"/>
    <w:rsid w:val="00833A98"/>
    <w:rsid w:val="00853957"/>
    <w:rsid w:val="008712BB"/>
    <w:rsid w:val="00887189"/>
    <w:rsid w:val="008C7BE7"/>
    <w:rsid w:val="008D2AD1"/>
    <w:rsid w:val="00973057"/>
    <w:rsid w:val="00981453"/>
    <w:rsid w:val="009A799C"/>
    <w:rsid w:val="009B546D"/>
    <w:rsid w:val="009F4B64"/>
    <w:rsid w:val="009F7BB4"/>
    <w:rsid w:val="00A46AE0"/>
    <w:rsid w:val="00A70EF5"/>
    <w:rsid w:val="00A853B6"/>
    <w:rsid w:val="00AF54CE"/>
    <w:rsid w:val="00B10F86"/>
    <w:rsid w:val="00B13C22"/>
    <w:rsid w:val="00B42023"/>
    <w:rsid w:val="00B426B4"/>
    <w:rsid w:val="00B672F1"/>
    <w:rsid w:val="00BC741F"/>
    <w:rsid w:val="00C75EC5"/>
    <w:rsid w:val="00CF193C"/>
    <w:rsid w:val="00D12830"/>
    <w:rsid w:val="00D57E98"/>
    <w:rsid w:val="00D618E8"/>
    <w:rsid w:val="00D71222"/>
    <w:rsid w:val="00D9373A"/>
    <w:rsid w:val="00DB23E3"/>
    <w:rsid w:val="00E31FB8"/>
    <w:rsid w:val="00E376EB"/>
    <w:rsid w:val="00E506B6"/>
    <w:rsid w:val="00E744A1"/>
    <w:rsid w:val="00E84AB4"/>
    <w:rsid w:val="00EC69C3"/>
    <w:rsid w:val="00EF4506"/>
    <w:rsid w:val="00F0615B"/>
    <w:rsid w:val="00F20C89"/>
    <w:rsid w:val="00F3100C"/>
    <w:rsid w:val="00F35708"/>
    <w:rsid w:val="00F656A2"/>
    <w:rsid w:val="00F938BC"/>
    <w:rsid w:val="00FE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5D"/>
  </w:style>
  <w:style w:type="paragraph" w:styleId="2">
    <w:name w:val="heading 2"/>
    <w:basedOn w:val="a"/>
    <w:next w:val="a"/>
    <w:link w:val="20"/>
    <w:qFormat/>
    <w:rsid w:val="006F4EA3"/>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semiHidden/>
    <w:unhideWhenUsed/>
    <w:qFormat/>
    <w:rsid w:val="00833A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2D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E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uiPriority w:val="99"/>
    <w:rsid w:val="006F4EA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F4EA3"/>
    <w:pPr>
      <w:widowControl w:val="0"/>
      <w:autoSpaceDE w:val="0"/>
      <w:autoSpaceDN w:val="0"/>
      <w:adjustRightInd w:val="0"/>
      <w:spacing w:after="0" w:line="285"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6F4EA3"/>
    <w:rPr>
      <w:rFonts w:ascii="Times New Roman" w:hAnsi="Times New Roman" w:cs="Times New Roman"/>
      <w:sz w:val="24"/>
      <w:szCs w:val="24"/>
    </w:rPr>
  </w:style>
  <w:style w:type="paragraph" w:styleId="a4">
    <w:name w:val="List Paragraph"/>
    <w:basedOn w:val="a"/>
    <w:uiPriority w:val="34"/>
    <w:qFormat/>
    <w:rsid w:val="006F4EA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F4EA3"/>
    <w:rPr>
      <w:rFonts w:ascii="Arial" w:eastAsia="Times New Roman" w:hAnsi="Arial" w:cs="Times New Roman"/>
      <w:b/>
      <w:i/>
      <w:sz w:val="28"/>
      <w:szCs w:val="20"/>
      <w:lang w:eastAsia="ru-RU"/>
    </w:rPr>
  </w:style>
  <w:style w:type="paragraph" w:styleId="21">
    <w:name w:val="Body Text Indent 2"/>
    <w:basedOn w:val="a"/>
    <w:link w:val="22"/>
    <w:semiHidden/>
    <w:rsid w:val="006F4EA3"/>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6F4EA3"/>
    <w:rPr>
      <w:rFonts w:ascii="Times New Roman" w:eastAsia="Times New Roman" w:hAnsi="Times New Roman" w:cs="Times New Roman"/>
      <w:sz w:val="24"/>
      <w:szCs w:val="20"/>
      <w:lang w:eastAsia="ru-RU"/>
    </w:rPr>
  </w:style>
  <w:style w:type="paragraph" w:styleId="a5">
    <w:name w:val="Body Text Indent"/>
    <w:basedOn w:val="a"/>
    <w:link w:val="a6"/>
    <w:semiHidden/>
    <w:rsid w:val="006F4EA3"/>
    <w:pPr>
      <w:tabs>
        <w:tab w:val="num" w:pos="1092"/>
        <w:tab w:val="left" w:pos="9349"/>
      </w:tabs>
      <w:spacing w:after="0" w:line="252" w:lineRule="auto"/>
      <w:ind w:firstLine="567"/>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semiHidden/>
    <w:rsid w:val="006F4EA3"/>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semiHidden/>
    <w:rsid w:val="00552D40"/>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833A98"/>
    <w:rPr>
      <w:rFonts w:asciiTheme="majorHAnsi" w:eastAsiaTheme="majorEastAsia" w:hAnsiTheme="majorHAnsi" w:cstheme="majorBidi"/>
      <w:color w:val="243F60" w:themeColor="accent1" w:themeShade="7F"/>
    </w:rPr>
  </w:style>
  <w:style w:type="paragraph" w:styleId="a7">
    <w:name w:val="header"/>
    <w:basedOn w:val="a"/>
    <w:link w:val="a8"/>
    <w:semiHidden/>
    <w:rsid w:val="00833A9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Верхний колонтитул Знак"/>
    <w:basedOn w:val="a0"/>
    <w:link w:val="a7"/>
    <w:semiHidden/>
    <w:rsid w:val="00833A98"/>
    <w:rPr>
      <w:rFonts w:ascii="Times New Roman" w:eastAsia="Times New Roman" w:hAnsi="Times New Roman" w:cs="Times New Roman"/>
      <w:sz w:val="28"/>
      <w:szCs w:val="24"/>
      <w:lang w:eastAsia="ru-RU"/>
    </w:rPr>
  </w:style>
  <w:style w:type="paragraph" w:styleId="a9">
    <w:name w:val="Plain Text"/>
    <w:basedOn w:val="a"/>
    <w:link w:val="aa"/>
    <w:semiHidden/>
    <w:rsid w:val="00833A9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semiHidden/>
    <w:rsid w:val="00833A98"/>
    <w:rPr>
      <w:rFonts w:ascii="Courier New" w:eastAsia="Times New Roman" w:hAnsi="Courier New" w:cs="Times New Roman"/>
      <w:sz w:val="20"/>
      <w:szCs w:val="20"/>
      <w:lang w:eastAsia="ru-RU"/>
    </w:rPr>
  </w:style>
  <w:style w:type="paragraph" w:customStyle="1" w:styleId="1">
    <w:name w:val="Основной 1 см"/>
    <w:basedOn w:val="a"/>
    <w:rsid w:val="008D2AD1"/>
    <w:pPr>
      <w:spacing w:after="0" w:line="240" w:lineRule="auto"/>
      <w:ind w:firstLine="567"/>
      <w:jc w:val="both"/>
    </w:pPr>
    <w:rPr>
      <w:rFonts w:ascii="Times New Roman" w:eastAsia="Times New Roman" w:hAnsi="Times New Roman" w:cs="Times New Roman"/>
      <w:sz w:val="28"/>
      <w:szCs w:val="20"/>
      <w:lang w:eastAsia="ru-RU"/>
    </w:rPr>
  </w:style>
  <w:style w:type="paragraph" w:styleId="ab">
    <w:name w:val="Body Text"/>
    <w:basedOn w:val="a"/>
    <w:link w:val="ac"/>
    <w:uiPriority w:val="99"/>
    <w:semiHidden/>
    <w:unhideWhenUsed/>
    <w:rsid w:val="00771799"/>
    <w:pPr>
      <w:spacing w:after="120"/>
    </w:pPr>
  </w:style>
  <w:style w:type="character" w:customStyle="1" w:styleId="ac">
    <w:name w:val="Основной текст Знак"/>
    <w:basedOn w:val="a0"/>
    <w:link w:val="ab"/>
    <w:uiPriority w:val="99"/>
    <w:semiHidden/>
    <w:rsid w:val="00771799"/>
  </w:style>
  <w:style w:type="paragraph" w:styleId="ad">
    <w:name w:val="No Spacing"/>
    <w:link w:val="ae"/>
    <w:uiPriority w:val="1"/>
    <w:qFormat/>
    <w:rsid w:val="00771799"/>
    <w:pPr>
      <w:spacing w:after="0" w:line="240" w:lineRule="auto"/>
    </w:pPr>
  </w:style>
  <w:style w:type="character" w:customStyle="1" w:styleId="ae">
    <w:name w:val="Без интервала Знак"/>
    <w:link w:val="ad"/>
    <w:uiPriority w:val="1"/>
    <w:rsid w:val="0033154E"/>
  </w:style>
  <w:style w:type="character" w:customStyle="1" w:styleId="apple-converted-space">
    <w:name w:val="apple-converted-space"/>
    <w:basedOn w:val="a0"/>
    <w:rsid w:val="00F35708"/>
  </w:style>
  <w:style w:type="paragraph" w:styleId="af">
    <w:name w:val="Normal (Web)"/>
    <w:basedOn w:val="a"/>
    <w:rsid w:val="00F656A2"/>
    <w:pPr>
      <w:suppressAutoHyphens/>
      <w:spacing w:before="280" w:after="280" w:line="240" w:lineRule="auto"/>
    </w:pPr>
    <w:rPr>
      <w:rFonts w:ascii="Times New Roman" w:eastAsia="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2342">
      <w:bodyDiv w:val="1"/>
      <w:marLeft w:val="0"/>
      <w:marRight w:val="0"/>
      <w:marTop w:val="0"/>
      <w:marBottom w:val="0"/>
      <w:divBdr>
        <w:top w:val="none" w:sz="0" w:space="0" w:color="auto"/>
        <w:left w:val="none" w:sz="0" w:space="0" w:color="auto"/>
        <w:bottom w:val="none" w:sz="0" w:space="0" w:color="auto"/>
        <w:right w:val="none" w:sz="0" w:space="0" w:color="auto"/>
      </w:divBdr>
    </w:div>
    <w:div w:id="16273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113</cp:revision>
  <dcterms:created xsi:type="dcterms:W3CDTF">2014-09-03T06:01:00Z</dcterms:created>
  <dcterms:modified xsi:type="dcterms:W3CDTF">2022-07-19T12:09:00Z</dcterms:modified>
</cp:coreProperties>
</file>